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1475" w14:textId="77777777" w:rsidR="00DC1FC8" w:rsidRPr="00DC1FC8" w:rsidRDefault="00DC1FC8" w:rsidP="003336F4">
      <w:pPr>
        <w:spacing w:after="0" w:line="240" w:lineRule="auto"/>
        <w:jc w:val="center"/>
        <w:rPr>
          <w:b/>
          <w:sz w:val="28"/>
          <w:szCs w:val="28"/>
        </w:rPr>
      </w:pPr>
      <w:r w:rsidRPr="00DC1FC8">
        <w:rPr>
          <w:b/>
          <w:sz w:val="28"/>
          <w:szCs w:val="28"/>
        </w:rPr>
        <w:t>POLTOR COTTAGE</w:t>
      </w:r>
    </w:p>
    <w:p w14:paraId="39691476" w14:textId="77777777" w:rsidR="00DC1FC8" w:rsidRDefault="00DC1FC8" w:rsidP="003336F4">
      <w:pPr>
        <w:spacing w:after="0" w:line="240" w:lineRule="auto"/>
        <w:jc w:val="center"/>
        <w:rPr>
          <w:b/>
          <w:sz w:val="28"/>
          <w:szCs w:val="28"/>
        </w:rPr>
      </w:pPr>
      <w:r w:rsidRPr="00DC1FC8">
        <w:rPr>
          <w:b/>
          <w:sz w:val="28"/>
          <w:szCs w:val="28"/>
        </w:rPr>
        <w:t>TERMS AND CONDITIONS</w:t>
      </w:r>
    </w:p>
    <w:p w14:paraId="39691477" w14:textId="77777777" w:rsidR="00DC1FC8" w:rsidRPr="00DC1FC8" w:rsidRDefault="006E083B" w:rsidP="003336F4">
      <w:pPr>
        <w:spacing w:after="0" w:line="240" w:lineRule="auto"/>
        <w:jc w:val="center"/>
        <w:rPr>
          <w:b/>
          <w:sz w:val="28"/>
          <w:szCs w:val="28"/>
        </w:rPr>
      </w:pPr>
      <w:r>
        <w:rPr>
          <w:rFonts w:ascii="Book Antiqua" w:hAnsi="Book Antiqua"/>
        </w:rPr>
        <w:pict w14:anchorId="396914AE">
          <v:rect id="_x0000_i1025" style="width:0;height:1.5pt" o:hralign="center" o:hrstd="t" o:hr="t" fillcolor="#a0a0a0" stroked="f"/>
        </w:pict>
      </w:r>
    </w:p>
    <w:p w14:paraId="39691478" w14:textId="77777777" w:rsidR="00DC1FC8" w:rsidRDefault="00DC1FC8" w:rsidP="003336F4">
      <w:pPr>
        <w:spacing w:after="0" w:line="240" w:lineRule="auto"/>
        <w:jc w:val="both"/>
      </w:pPr>
    </w:p>
    <w:p w14:paraId="39691479" w14:textId="77777777" w:rsidR="00DC1FC8" w:rsidRPr="00DC1FC8" w:rsidRDefault="00DC1FC8" w:rsidP="003336F4">
      <w:pPr>
        <w:spacing w:after="0" w:line="240" w:lineRule="auto"/>
        <w:jc w:val="both"/>
        <w:rPr>
          <w:rFonts w:ascii="Book Antiqua" w:hAnsi="Book Antiqua"/>
          <w:b/>
        </w:rPr>
      </w:pPr>
      <w:r w:rsidRPr="00DC1FC8">
        <w:rPr>
          <w:rFonts w:ascii="Book Antiqua" w:hAnsi="Book Antiqua"/>
          <w:b/>
        </w:rPr>
        <w:t xml:space="preserve">The Parties </w:t>
      </w:r>
    </w:p>
    <w:p w14:paraId="3969147A" w14:textId="77777777" w:rsidR="00DC1FC8" w:rsidRDefault="00DC1FC8" w:rsidP="003336F4">
      <w:pPr>
        <w:spacing w:after="0" w:line="240" w:lineRule="auto"/>
        <w:jc w:val="both"/>
        <w:rPr>
          <w:rFonts w:ascii="Book Antiqua" w:hAnsi="Book Antiqua"/>
        </w:rPr>
      </w:pPr>
      <w:r w:rsidRPr="00DC1FC8">
        <w:rPr>
          <w:rFonts w:ascii="Book Antiqua" w:hAnsi="Book Antiqua"/>
        </w:rPr>
        <w:t>The parties to this Contract are: (a) "the Hirer": the person who makes the booking, being eighteen years of age or over and who shall assume responsibility for all party members and visitors;</w:t>
      </w:r>
      <w:r>
        <w:rPr>
          <w:rFonts w:ascii="Book Antiqua" w:hAnsi="Book Antiqua"/>
        </w:rPr>
        <w:t xml:space="preserve"> and</w:t>
      </w:r>
      <w:r w:rsidRPr="00DC1FC8">
        <w:rPr>
          <w:rFonts w:ascii="Book Antiqua" w:hAnsi="Book Antiqua"/>
        </w:rPr>
        <w:t xml:space="preserve"> (b) "the Owner": Mr &amp; Ms Oliver, Poltor, Penpillick, Cornwall PL24 2RU </w:t>
      </w:r>
    </w:p>
    <w:p w14:paraId="3969147B" w14:textId="77777777" w:rsidR="00DC1FC8" w:rsidRPr="00DC1FC8" w:rsidRDefault="006E083B" w:rsidP="003336F4">
      <w:pPr>
        <w:pBdr>
          <w:between w:val="single" w:sz="4" w:space="1" w:color="auto"/>
        </w:pBdr>
        <w:spacing w:after="0" w:line="240" w:lineRule="auto"/>
        <w:jc w:val="both"/>
        <w:rPr>
          <w:rFonts w:ascii="Book Antiqua" w:hAnsi="Book Antiqua"/>
        </w:rPr>
      </w:pPr>
      <w:r>
        <w:rPr>
          <w:rFonts w:ascii="Book Antiqua" w:hAnsi="Book Antiqua"/>
        </w:rPr>
        <w:pict w14:anchorId="396914AF">
          <v:rect id="_x0000_i1026" style="width:0;height:1.5pt" o:hralign="center" o:hrstd="t" o:hr="t" fillcolor="#a0a0a0" stroked="f"/>
        </w:pict>
      </w:r>
    </w:p>
    <w:p w14:paraId="3969147C" w14:textId="77777777" w:rsidR="00DC1FC8" w:rsidRPr="00DC1FC8" w:rsidRDefault="00DC1FC8" w:rsidP="003336F4">
      <w:pPr>
        <w:spacing w:after="0" w:line="240" w:lineRule="auto"/>
        <w:jc w:val="both"/>
        <w:rPr>
          <w:rFonts w:ascii="Book Antiqua" w:eastAsia="Times New Roman" w:hAnsi="Book Antiqua" w:cs="Arial"/>
          <w:color w:val="000000"/>
          <w:lang w:eastAsia="en-GB"/>
        </w:rPr>
      </w:pPr>
    </w:p>
    <w:p w14:paraId="3969147D" w14:textId="77777777" w:rsidR="00964829" w:rsidRDefault="00964829" w:rsidP="003336F4">
      <w:pPr>
        <w:numPr>
          <w:ilvl w:val="0"/>
          <w:numId w:val="1"/>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Agreement.</w:t>
      </w:r>
      <w:r w:rsidRPr="00964829">
        <w:rPr>
          <w:rFonts w:ascii="Book Antiqua" w:eastAsia="Times New Roman" w:hAnsi="Book Antiqua" w:cs="Arial"/>
          <w:color w:val="000000"/>
          <w:lang w:eastAsia="en-GB"/>
        </w:rPr>
        <w:t> This Hire Agreement is made between the Hirer and the Owner. The letting is made on the basis that the property is used for a holiday only and no rights to remain in the property exist for the Hire</w:t>
      </w:r>
      <w:r w:rsidRPr="00F66642">
        <w:rPr>
          <w:rFonts w:ascii="Book Antiqua" w:eastAsia="Times New Roman" w:hAnsi="Book Antiqua" w:cs="Arial"/>
          <w:color w:val="000000"/>
          <w:lang w:eastAsia="en-GB"/>
        </w:rPr>
        <w:t>r or any members of the Hirer’</w:t>
      </w:r>
      <w:r w:rsidRPr="00964829">
        <w:rPr>
          <w:rFonts w:ascii="Book Antiqua" w:eastAsia="Times New Roman" w:hAnsi="Book Antiqua" w:cs="Arial"/>
          <w:color w:val="000000"/>
          <w:lang w:eastAsia="en-GB"/>
        </w:rPr>
        <w:t>s party.</w:t>
      </w:r>
    </w:p>
    <w:p w14:paraId="3969147E" w14:textId="77777777" w:rsidR="00F66642" w:rsidRPr="00964829" w:rsidRDefault="00F66642" w:rsidP="003336F4">
      <w:pPr>
        <w:spacing w:after="0" w:line="240" w:lineRule="auto"/>
        <w:ind w:left="720"/>
        <w:jc w:val="both"/>
        <w:rPr>
          <w:rFonts w:ascii="Book Antiqua" w:eastAsia="Times New Roman" w:hAnsi="Book Antiqua" w:cs="Arial"/>
          <w:color w:val="000000"/>
          <w:lang w:eastAsia="en-GB"/>
        </w:rPr>
      </w:pPr>
    </w:p>
    <w:p w14:paraId="3969147F" w14:textId="77777777" w:rsidR="00F66642" w:rsidRDefault="00964829" w:rsidP="003336F4">
      <w:pPr>
        <w:numPr>
          <w:ilvl w:val="0"/>
          <w:numId w:val="3"/>
        </w:numPr>
        <w:spacing w:after="0" w:line="240" w:lineRule="auto"/>
        <w:ind w:left="714" w:hanging="357"/>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Confirmation.</w:t>
      </w:r>
      <w:r w:rsidRPr="00964829">
        <w:rPr>
          <w:rFonts w:ascii="Book Antiqua" w:eastAsia="Times New Roman" w:hAnsi="Book Antiqua" w:cs="Arial"/>
          <w:color w:val="000000"/>
          <w:lang w:eastAsia="en-GB"/>
        </w:rPr>
        <w:t xml:space="preserve"> All bookings </w:t>
      </w:r>
      <w:r w:rsidRPr="00F66642">
        <w:rPr>
          <w:rFonts w:ascii="Book Antiqua" w:eastAsia="Times New Roman" w:hAnsi="Book Antiqua" w:cs="Arial"/>
          <w:color w:val="000000"/>
          <w:lang w:eastAsia="en-GB"/>
        </w:rPr>
        <w:t xml:space="preserve">will be </w:t>
      </w:r>
      <w:r w:rsidRPr="00964829">
        <w:rPr>
          <w:rFonts w:ascii="Book Antiqua" w:eastAsia="Times New Roman" w:hAnsi="Book Antiqua" w:cs="Arial"/>
          <w:color w:val="000000"/>
          <w:lang w:eastAsia="en-GB"/>
        </w:rPr>
        <w:t xml:space="preserve">acknowledged by </w:t>
      </w:r>
      <w:r w:rsidRPr="00F66642">
        <w:rPr>
          <w:rFonts w:ascii="Book Antiqua" w:eastAsia="Times New Roman" w:hAnsi="Book Antiqua" w:cs="Arial"/>
          <w:color w:val="000000"/>
          <w:lang w:eastAsia="en-GB"/>
        </w:rPr>
        <w:t xml:space="preserve">email with a booking summary and payment schedule. </w:t>
      </w:r>
    </w:p>
    <w:p w14:paraId="39691480" w14:textId="77777777" w:rsidR="00F66642" w:rsidRDefault="00F66642" w:rsidP="003336F4">
      <w:pPr>
        <w:spacing w:after="0" w:line="240" w:lineRule="auto"/>
        <w:ind w:left="714"/>
        <w:jc w:val="both"/>
        <w:rPr>
          <w:rFonts w:ascii="Book Antiqua" w:eastAsia="Times New Roman" w:hAnsi="Book Antiqua" w:cs="Arial"/>
          <w:color w:val="000000"/>
          <w:lang w:eastAsia="en-GB"/>
        </w:rPr>
      </w:pPr>
    </w:p>
    <w:p w14:paraId="39691481" w14:textId="77777777" w:rsidR="00964829" w:rsidRPr="00F66642" w:rsidRDefault="00964829" w:rsidP="003336F4">
      <w:pPr>
        <w:numPr>
          <w:ilvl w:val="0"/>
          <w:numId w:val="3"/>
        </w:numPr>
        <w:spacing w:after="0" w:line="240" w:lineRule="auto"/>
        <w:ind w:left="714" w:hanging="357"/>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Payment. </w:t>
      </w:r>
      <w:r w:rsidRPr="00964829">
        <w:rPr>
          <w:rFonts w:ascii="Book Antiqua" w:eastAsia="Times New Roman" w:hAnsi="Book Antiqua" w:cs="Arial"/>
          <w:color w:val="000000"/>
          <w:lang w:eastAsia="en-GB"/>
        </w:rPr>
        <w:t xml:space="preserve"> For bookings made </w:t>
      </w:r>
      <w:r w:rsidRPr="00F66642">
        <w:rPr>
          <w:rFonts w:ascii="Book Antiqua" w:eastAsia="Times New Roman" w:hAnsi="Book Antiqua" w:cs="Arial"/>
          <w:color w:val="000000"/>
          <w:lang w:eastAsia="en-GB"/>
        </w:rPr>
        <w:t xml:space="preserve">more than </w:t>
      </w:r>
      <w:r w:rsidRPr="00964829">
        <w:rPr>
          <w:rFonts w:ascii="Book Antiqua" w:eastAsia="Times New Roman" w:hAnsi="Book Antiqua" w:cs="Arial"/>
          <w:color w:val="000000"/>
          <w:lang w:eastAsia="en-GB"/>
        </w:rPr>
        <w:t>8 weeks</w:t>
      </w:r>
      <w:r w:rsidRPr="00F66642">
        <w:rPr>
          <w:rFonts w:ascii="Book Antiqua" w:eastAsia="Times New Roman" w:hAnsi="Book Antiqua" w:cs="Arial"/>
          <w:color w:val="000000"/>
          <w:lang w:eastAsia="en-GB"/>
        </w:rPr>
        <w:t xml:space="preserve"> before the letting period, a deposit of 25% of the total rental cost is required, in addition to a refundable security deposit of £150. </w:t>
      </w:r>
      <w:r w:rsidR="00501AF4">
        <w:rPr>
          <w:rFonts w:ascii="Book Antiqua" w:eastAsia="Times New Roman" w:hAnsi="Book Antiqua" w:cs="Arial"/>
          <w:color w:val="000000"/>
          <w:lang w:eastAsia="en-GB"/>
        </w:rPr>
        <w:t xml:space="preserve"> Full payment is due 8 weeks prior to the letting period.  </w:t>
      </w:r>
      <w:r w:rsidRPr="00F66642">
        <w:rPr>
          <w:rFonts w:ascii="Book Antiqua" w:eastAsia="Times New Roman" w:hAnsi="Book Antiqua" w:cs="Arial"/>
          <w:color w:val="000000"/>
          <w:lang w:eastAsia="en-GB"/>
        </w:rPr>
        <w:t xml:space="preserve"> If payment is not received</w:t>
      </w:r>
      <w:r w:rsidR="00A80587">
        <w:rPr>
          <w:rFonts w:ascii="Book Antiqua" w:eastAsia="Times New Roman" w:hAnsi="Book Antiqua" w:cs="Arial"/>
          <w:color w:val="000000"/>
          <w:lang w:eastAsia="en-GB"/>
        </w:rPr>
        <w:t xml:space="preserve"> within 7 days of booking, the O</w:t>
      </w:r>
      <w:r w:rsidRPr="00F66642">
        <w:rPr>
          <w:rFonts w:ascii="Book Antiqua" w:eastAsia="Times New Roman" w:hAnsi="Book Antiqua" w:cs="Arial"/>
          <w:color w:val="000000"/>
          <w:lang w:eastAsia="en-GB"/>
        </w:rPr>
        <w:t>wner reserves the right to release the booking dates.</w:t>
      </w:r>
    </w:p>
    <w:p w14:paraId="39691482" w14:textId="77777777" w:rsidR="00964829" w:rsidRDefault="00964829" w:rsidP="003336F4">
      <w:pPr>
        <w:spacing w:after="0" w:line="240" w:lineRule="auto"/>
        <w:ind w:left="714" w:firstLine="6"/>
        <w:jc w:val="both"/>
        <w:rPr>
          <w:rFonts w:ascii="Book Antiqua" w:eastAsia="Times New Roman" w:hAnsi="Book Antiqua" w:cs="Arial"/>
          <w:color w:val="000000"/>
          <w:lang w:eastAsia="en-GB"/>
        </w:rPr>
      </w:pPr>
      <w:r w:rsidRPr="00F66642">
        <w:rPr>
          <w:rFonts w:ascii="Book Antiqua" w:eastAsia="Times New Roman" w:hAnsi="Book Antiqua" w:cs="Arial"/>
          <w:color w:val="000000"/>
          <w:lang w:eastAsia="en-GB"/>
        </w:rPr>
        <w:t>For bookings made within 8 weeks of the letting period, the full rental cost is payable in addition to a refundable security deposit of £150.  If the full payment is not received within 7 we</w:t>
      </w:r>
      <w:r w:rsidR="00A80587">
        <w:rPr>
          <w:rFonts w:ascii="Book Antiqua" w:eastAsia="Times New Roman" w:hAnsi="Book Antiqua" w:cs="Arial"/>
          <w:color w:val="000000"/>
          <w:lang w:eastAsia="en-GB"/>
        </w:rPr>
        <w:t>eks of the letting period, the O</w:t>
      </w:r>
      <w:r w:rsidRPr="00F66642">
        <w:rPr>
          <w:rFonts w:ascii="Book Antiqua" w:eastAsia="Times New Roman" w:hAnsi="Book Antiqua" w:cs="Arial"/>
          <w:color w:val="000000"/>
          <w:lang w:eastAsia="en-GB"/>
        </w:rPr>
        <w:t>wner reserves the right to release the booking.</w:t>
      </w:r>
    </w:p>
    <w:p w14:paraId="39691483" w14:textId="77777777" w:rsidR="00F66642" w:rsidRPr="00964829" w:rsidRDefault="00F66642" w:rsidP="003336F4">
      <w:pPr>
        <w:spacing w:after="0" w:line="240" w:lineRule="auto"/>
        <w:ind w:left="714" w:firstLine="6"/>
        <w:jc w:val="both"/>
        <w:rPr>
          <w:rFonts w:ascii="Book Antiqua" w:eastAsia="Times New Roman" w:hAnsi="Book Antiqua" w:cs="Arial"/>
          <w:color w:val="000000"/>
          <w:lang w:eastAsia="en-GB"/>
        </w:rPr>
      </w:pPr>
    </w:p>
    <w:p w14:paraId="39691484" w14:textId="77777777" w:rsidR="00964829" w:rsidRDefault="00964829" w:rsidP="003336F4">
      <w:pPr>
        <w:numPr>
          <w:ilvl w:val="0"/>
          <w:numId w:val="5"/>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Security Deposit.</w:t>
      </w:r>
      <w:r w:rsidRPr="00964829">
        <w:rPr>
          <w:rFonts w:ascii="Book Antiqua" w:eastAsia="Times New Roman" w:hAnsi="Book Antiqua" w:cs="Arial"/>
          <w:color w:val="000000"/>
          <w:lang w:eastAsia="en-GB"/>
        </w:rPr>
        <w:t>  </w:t>
      </w:r>
      <w:r w:rsidRPr="00F66642">
        <w:rPr>
          <w:rFonts w:ascii="Book Antiqua" w:eastAsia="Times New Roman" w:hAnsi="Book Antiqua" w:cs="Arial"/>
          <w:color w:val="000000"/>
          <w:lang w:eastAsia="en-GB"/>
        </w:rPr>
        <w:t xml:space="preserve">A refundable security deposit of £150 is required.  This will be refunded normally within 2 weeks of guests’ departure.  </w:t>
      </w:r>
      <w:r w:rsidRPr="00964829">
        <w:rPr>
          <w:rFonts w:ascii="Book Antiqua" w:eastAsia="Times New Roman" w:hAnsi="Book Antiqua" w:cs="Calibri"/>
          <w:color w:val="000000"/>
          <w:lang w:eastAsia="en-GB"/>
        </w:rPr>
        <w:t>All bookings are accepted on the condition t</w:t>
      </w:r>
      <w:r w:rsidRPr="00F66642">
        <w:rPr>
          <w:rFonts w:ascii="Book Antiqua" w:eastAsia="Times New Roman" w:hAnsi="Book Antiqua" w:cs="Calibri"/>
          <w:color w:val="000000"/>
          <w:lang w:eastAsia="en-GB"/>
        </w:rPr>
        <w:t>hat the property is left clean</w:t>
      </w:r>
      <w:r w:rsidRPr="00964829">
        <w:rPr>
          <w:rFonts w:ascii="Book Antiqua" w:eastAsia="Times New Roman" w:hAnsi="Book Antiqua" w:cs="Calibri"/>
          <w:color w:val="000000"/>
          <w:lang w:eastAsia="en-GB"/>
        </w:rPr>
        <w:t xml:space="preserve"> and tidy and in a state that is suitable for occupation for the following hirers. The Hirer shall reimburse the Owner for the cost of any breakages, damage to the property or its contents or for any missing items or additional cleaning. The damage deposit will be returned normally within two weeks of your departure. The Owner will notify you if retention has to be made due to any breach of the terms of these booking conditions or as otherwise provided for in these booking conditions. The property is chec</w:t>
      </w:r>
      <w:r w:rsidRPr="00F66642">
        <w:rPr>
          <w:rFonts w:ascii="Book Antiqua" w:eastAsia="Times New Roman" w:hAnsi="Book Antiqua" w:cs="Calibri"/>
          <w:color w:val="000000"/>
          <w:lang w:eastAsia="en-GB"/>
        </w:rPr>
        <w:t>ked by the Owner or the Owner’</w:t>
      </w:r>
      <w:r w:rsidRPr="00964829">
        <w:rPr>
          <w:rFonts w:ascii="Book Antiqua" w:eastAsia="Times New Roman" w:hAnsi="Book Antiqua" w:cs="Calibri"/>
          <w:color w:val="000000"/>
          <w:lang w:eastAsia="en-GB"/>
        </w:rPr>
        <w:t>s representative and damage to the equipment at the property or the property itself is fully chargeable to the Hirer. Liability is not limited to the security deposit</w:t>
      </w:r>
      <w:r w:rsidR="00F66642" w:rsidRPr="00F66642">
        <w:rPr>
          <w:rFonts w:ascii="Book Antiqua" w:eastAsia="Times New Roman" w:hAnsi="Book Antiqua" w:cs="Arial"/>
          <w:color w:val="000000"/>
          <w:lang w:eastAsia="en-GB"/>
        </w:rPr>
        <w:t>.</w:t>
      </w:r>
    </w:p>
    <w:p w14:paraId="39691485" w14:textId="77777777" w:rsidR="00F66642" w:rsidRPr="00964829" w:rsidRDefault="00F66642" w:rsidP="003336F4">
      <w:pPr>
        <w:spacing w:after="0" w:line="240" w:lineRule="auto"/>
        <w:ind w:left="720"/>
        <w:jc w:val="both"/>
        <w:rPr>
          <w:rFonts w:ascii="Book Antiqua" w:eastAsia="Times New Roman" w:hAnsi="Book Antiqua" w:cs="Arial"/>
          <w:color w:val="000000"/>
          <w:lang w:eastAsia="en-GB"/>
        </w:rPr>
      </w:pPr>
    </w:p>
    <w:p w14:paraId="39691486" w14:textId="77777777" w:rsidR="00F66642" w:rsidRDefault="00964829" w:rsidP="003336F4">
      <w:pPr>
        <w:numPr>
          <w:ilvl w:val="0"/>
          <w:numId w:val="6"/>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Cancellation. </w:t>
      </w:r>
      <w:r w:rsidRPr="00964829">
        <w:rPr>
          <w:rFonts w:ascii="Book Antiqua" w:eastAsia="Times New Roman" w:hAnsi="Book Antiqua" w:cs="Arial"/>
          <w:color w:val="000000"/>
          <w:lang w:eastAsia="en-GB"/>
        </w:rPr>
        <w:t> </w:t>
      </w:r>
      <w:r w:rsidR="00F66642" w:rsidRPr="00F66642">
        <w:rPr>
          <w:rFonts w:ascii="Book Antiqua" w:eastAsia="Times New Roman" w:hAnsi="Book Antiqua" w:cs="Arial"/>
          <w:color w:val="000000"/>
          <w:lang w:eastAsia="en-GB"/>
        </w:rPr>
        <w:t xml:space="preserve">Once booked, if you notify the </w:t>
      </w:r>
      <w:r w:rsidR="00A80587">
        <w:rPr>
          <w:rFonts w:ascii="Book Antiqua" w:eastAsia="Times New Roman" w:hAnsi="Book Antiqua" w:cs="Arial"/>
          <w:color w:val="000000"/>
          <w:lang w:eastAsia="en-GB"/>
        </w:rPr>
        <w:t>Owner</w:t>
      </w:r>
      <w:r w:rsidR="00F66642" w:rsidRPr="00F66642">
        <w:rPr>
          <w:rFonts w:ascii="Book Antiqua" w:eastAsia="Times New Roman" w:hAnsi="Book Antiqua" w:cs="Arial"/>
          <w:color w:val="000000"/>
          <w:lang w:eastAsia="en-GB"/>
        </w:rPr>
        <w:t xml:space="preserve">, in writing, of the need to cancel, the Owner will endeavour to re-let the property for the rental period.  If successful, a refund of any monies paid, less a £20 administration charge will be paid.  </w:t>
      </w:r>
      <w:r w:rsidR="004526EB">
        <w:rPr>
          <w:rFonts w:ascii="Book Antiqua" w:eastAsia="Times New Roman" w:hAnsi="Book Antiqua" w:cs="Arial"/>
          <w:color w:val="000000"/>
          <w:lang w:eastAsia="en-GB"/>
        </w:rPr>
        <w:t>I</w:t>
      </w:r>
      <w:r w:rsidR="00F66642" w:rsidRPr="00F66642">
        <w:rPr>
          <w:rFonts w:ascii="Book Antiqua" w:eastAsia="Times New Roman" w:hAnsi="Book Antiqua" w:cs="Arial"/>
          <w:color w:val="000000"/>
          <w:lang w:eastAsia="en-GB"/>
        </w:rPr>
        <w:t xml:space="preserve">f the property fails to be re-let, you will be liable for the total rental payable </w:t>
      </w:r>
      <w:r w:rsidR="007506C7">
        <w:rPr>
          <w:rFonts w:ascii="Book Antiqua" w:eastAsia="Times New Roman" w:hAnsi="Book Antiqua" w:cs="Arial"/>
          <w:color w:val="000000"/>
          <w:lang w:eastAsia="en-GB"/>
        </w:rPr>
        <w:t xml:space="preserve">(excluding the security deposit) </w:t>
      </w:r>
      <w:r w:rsidR="00F66642" w:rsidRPr="00F66642">
        <w:rPr>
          <w:rFonts w:ascii="Book Antiqua" w:eastAsia="Times New Roman" w:hAnsi="Book Antiqua" w:cs="Arial"/>
          <w:color w:val="000000"/>
          <w:lang w:eastAsia="en-GB"/>
        </w:rPr>
        <w:t>for the dates booked</w:t>
      </w:r>
      <w:r w:rsidR="002A386B">
        <w:rPr>
          <w:rFonts w:ascii="Book Antiqua" w:eastAsia="Times New Roman" w:hAnsi="Book Antiqua" w:cs="Arial"/>
          <w:color w:val="000000"/>
          <w:lang w:eastAsia="en-GB"/>
        </w:rPr>
        <w:t xml:space="preserve"> </w:t>
      </w:r>
      <w:r w:rsidR="00F66642" w:rsidRPr="00F66642">
        <w:rPr>
          <w:rFonts w:ascii="Book Antiqua" w:eastAsia="Times New Roman" w:hAnsi="Book Antiqua" w:cs="Arial"/>
          <w:color w:val="000000"/>
          <w:lang w:eastAsia="en-GB"/>
        </w:rPr>
        <w:t>(see Insurance).</w:t>
      </w:r>
    </w:p>
    <w:p w14:paraId="39691487" w14:textId="77777777" w:rsidR="00F66642" w:rsidRPr="00F66642" w:rsidRDefault="00F66642" w:rsidP="003336F4">
      <w:pPr>
        <w:spacing w:after="0" w:line="240" w:lineRule="auto"/>
        <w:ind w:left="720"/>
        <w:jc w:val="both"/>
        <w:rPr>
          <w:rFonts w:ascii="Book Antiqua" w:eastAsia="Times New Roman" w:hAnsi="Book Antiqua" w:cs="Arial"/>
          <w:color w:val="000000"/>
          <w:lang w:eastAsia="en-GB"/>
        </w:rPr>
      </w:pPr>
    </w:p>
    <w:p w14:paraId="39691488" w14:textId="77777777" w:rsidR="00964829" w:rsidRDefault="00964829" w:rsidP="003336F4">
      <w:pPr>
        <w:numPr>
          <w:ilvl w:val="0"/>
          <w:numId w:val="7"/>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Personal Belongings</w:t>
      </w:r>
      <w:r w:rsidRPr="00F66642">
        <w:rPr>
          <w:rFonts w:ascii="Book Antiqua" w:eastAsia="Times New Roman" w:hAnsi="Book Antiqua" w:cs="Arial"/>
          <w:color w:val="000000"/>
          <w:lang w:eastAsia="en-GB"/>
        </w:rPr>
        <w:t> </w:t>
      </w:r>
      <w:r w:rsidRPr="00964829">
        <w:rPr>
          <w:rFonts w:ascii="Book Antiqua" w:eastAsia="Times New Roman" w:hAnsi="Book Antiqua" w:cs="Arial"/>
          <w:color w:val="000000"/>
          <w:lang w:eastAsia="en-GB"/>
        </w:rPr>
        <w:t>a</w:t>
      </w:r>
      <w:r w:rsidRPr="00F66642">
        <w:rPr>
          <w:rFonts w:ascii="Book Antiqua" w:eastAsia="Times New Roman" w:hAnsi="Book Antiqua" w:cs="Arial"/>
          <w:color w:val="000000"/>
          <w:lang w:eastAsia="en-GB"/>
        </w:rPr>
        <w:t>re at the Hirer’</w:t>
      </w:r>
      <w:r w:rsidRPr="00964829">
        <w:rPr>
          <w:rFonts w:ascii="Book Antiqua" w:eastAsia="Times New Roman" w:hAnsi="Book Antiqua" w:cs="Arial"/>
          <w:color w:val="000000"/>
          <w:lang w:eastAsia="en-GB"/>
        </w:rPr>
        <w:t>s risk and no responsibility can be accepted for loss of</w:t>
      </w:r>
      <w:r w:rsidR="00F66642" w:rsidRPr="00F66642">
        <w:rPr>
          <w:rFonts w:ascii="Book Antiqua" w:eastAsia="Times New Roman" w:hAnsi="Book Antiqua" w:cs="Arial"/>
          <w:color w:val="000000"/>
          <w:lang w:eastAsia="en-GB"/>
        </w:rPr>
        <w:t>,</w:t>
      </w:r>
      <w:r w:rsidRPr="00964829">
        <w:rPr>
          <w:rFonts w:ascii="Book Antiqua" w:eastAsia="Times New Roman" w:hAnsi="Book Antiqua" w:cs="Arial"/>
          <w:color w:val="000000"/>
          <w:lang w:eastAsia="en-GB"/>
        </w:rPr>
        <w:t xml:space="preserve"> or damage to</w:t>
      </w:r>
      <w:r w:rsidR="00F66642" w:rsidRPr="00F66642">
        <w:rPr>
          <w:rFonts w:ascii="Book Antiqua" w:eastAsia="Times New Roman" w:hAnsi="Book Antiqua" w:cs="Arial"/>
          <w:color w:val="000000"/>
          <w:lang w:eastAsia="en-GB"/>
        </w:rPr>
        <w:t>,</w:t>
      </w:r>
      <w:r w:rsidRPr="00964829">
        <w:rPr>
          <w:rFonts w:ascii="Book Antiqua" w:eastAsia="Times New Roman" w:hAnsi="Book Antiqua" w:cs="Arial"/>
          <w:color w:val="000000"/>
          <w:lang w:eastAsia="en-GB"/>
        </w:rPr>
        <w:t xml:space="preserve"> such items.</w:t>
      </w:r>
    </w:p>
    <w:p w14:paraId="39691489" w14:textId="77777777" w:rsidR="00F66642" w:rsidRPr="00964829" w:rsidRDefault="00F66642" w:rsidP="003336F4">
      <w:pPr>
        <w:spacing w:after="0" w:line="240" w:lineRule="auto"/>
        <w:ind w:left="720"/>
        <w:jc w:val="both"/>
        <w:rPr>
          <w:rFonts w:ascii="Book Antiqua" w:eastAsia="Times New Roman" w:hAnsi="Book Antiqua" w:cs="Arial"/>
          <w:color w:val="000000"/>
          <w:lang w:eastAsia="en-GB"/>
        </w:rPr>
      </w:pPr>
    </w:p>
    <w:p w14:paraId="3969148A" w14:textId="77777777" w:rsidR="00964829" w:rsidRDefault="00964829" w:rsidP="003336F4">
      <w:pPr>
        <w:numPr>
          <w:ilvl w:val="0"/>
          <w:numId w:val="8"/>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Insurance.</w:t>
      </w:r>
      <w:r w:rsidRPr="00964829">
        <w:rPr>
          <w:rFonts w:ascii="Book Antiqua" w:eastAsia="Times New Roman" w:hAnsi="Book Antiqua" w:cs="Arial"/>
          <w:color w:val="000000"/>
          <w:lang w:eastAsia="en-GB"/>
        </w:rPr>
        <w:t xml:space="preserve"> It is recommended that you take out holiday insurance to the cover the cost of cancellation, damage to personal belongings or other losses.  The Owner accepts no </w:t>
      </w:r>
      <w:r w:rsidRPr="00964829">
        <w:rPr>
          <w:rFonts w:ascii="Book Antiqua" w:eastAsia="Times New Roman" w:hAnsi="Book Antiqua" w:cs="Arial"/>
          <w:color w:val="000000"/>
          <w:lang w:eastAsia="en-GB"/>
        </w:rPr>
        <w:lastRenderedPageBreak/>
        <w:t>responsibility or liability for any injury sustained, loss or damag</w:t>
      </w:r>
      <w:r w:rsidRPr="00F66642">
        <w:rPr>
          <w:rFonts w:ascii="Book Antiqua" w:eastAsia="Times New Roman" w:hAnsi="Book Antiqua" w:cs="Arial"/>
          <w:color w:val="000000"/>
          <w:lang w:eastAsia="en-GB"/>
        </w:rPr>
        <w:t>e to any person or property </w:t>
      </w:r>
      <w:r w:rsidRPr="00964829">
        <w:rPr>
          <w:rFonts w:ascii="Book Antiqua" w:eastAsia="Times New Roman" w:hAnsi="Book Antiqua" w:cs="Arial"/>
          <w:color w:val="000000"/>
          <w:lang w:eastAsia="en-GB"/>
        </w:rPr>
        <w:t>brought on the property however caused.</w:t>
      </w:r>
    </w:p>
    <w:p w14:paraId="3969148B" w14:textId="77777777" w:rsidR="00F66642" w:rsidRPr="00964829" w:rsidRDefault="00F66642" w:rsidP="003336F4">
      <w:pPr>
        <w:spacing w:after="0" w:line="240" w:lineRule="auto"/>
        <w:ind w:left="720"/>
        <w:jc w:val="both"/>
        <w:rPr>
          <w:rFonts w:ascii="Book Antiqua" w:eastAsia="Times New Roman" w:hAnsi="Book Antiqua" w:cs="Arial"/>
          <w:color w:val="000000"/>
          <w:lang w:eastAsia="en-GB"/>
        </w:rPr>
      </w:pPr>
    </w:p>
    <w:p w14:paraId="3969148C" w14:textId="77777777" w:rsidR="00964829" w:rsidRDefault="00964829" w:rsidP="00440534">
      <w:pPr>
        <w:numPr>
          <w:ilvl w:val="0"/>
          <w:numId w:val="9"/>
        </w:numPr>
        <w:spacing w:after="0" w:line="240" w:lineRule="auto"/>
        <w:ind w:left="714" w:hanging="357"/>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Availability. </w:t>
      </w:r>
      <w:r w:rsidRPr="00964829">
        <w:rPr>
          <w:rFonts w:ascii="Book Antiqua" w:eastAsia="Times New Roman" w:hAnsi="Book Antiqua" w:cs="Arial"/>
          <w:color w:val="000000"/>
          <w:lang w:eastAsia="en-GB"/>
        </w:rPr>
        <w:t> Every letting is made on the understanding that the property is available for the dates requested. In the unlikely event that the property becomes unavailable through events arising out of the control of the Owner, the Owner may have to cancel the booking. You will be advised of such circumstances as soon as possible and the Owner will refund all monies paid in full but you, the Hirer, will have no further claims against the Owner.</w:t>
      </w:r>
    </w:p>
    <w:p w14:paraId="3969148D" w14:textId="77777777" w:rsidR="00AC5B91" w:rsidRPr="00964829" w:rsidRDefault="00AC5B91" w:rsidP="003336F4">
      <w:pPr>
        <w:spacing w:after="0" w:line="240" w:lineRule="auto"/>
        <w:ind w:left="720"/>
        <w:jc w:val="both"/>
        <w:rPr>
          <w:rFonts w:ascii="Book Antiqua" w:eastAsia="Times New Roman" w:hAnsi="Book Antiqua" w:cs="Arial"/>
          <w:color w:val="000000"/>
          <w:lang w:eastAsia="en-GB"/>
        </w:rPr>
      </w:pPr>
    </w:p>
    <w:p w14:paraId="3969148E" w14:textId="7199204C" w:rsidR="00AC5B91" w:rsidRDefault="00AC5B91" w:rsidP="003336F4">
      <w:pPr>
        <w:numPr>
          <w:ilvl w:val="0"/>
          <w:numId w:val="9"/>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Smoking</w:t>
      </w:r>
      <w:r w:rsidRPr="00964829">
        <w:rPr>
          <w:rFonts w:ascii="Book Antiqua" w:eastAsia="Times New Roman" w:hAnsi="Book Antiqua" w:cs="Arial"/>
          <w:color w:val="000000"/>
          <w:lang w:eastAsia="en-GB"/>
        </w:rPr>
        <w:t> is not permitted</w:t>
      </w:r>
      <w:r w:rsidRPr="00DC1FC8">
        <w:rPr>
          <w:rFonts w:ascii="Book Antiqua" w:eastAsia="Times New Roman" w:hAnsi="Book Antiqua" w:cs="Arial"/>
          <w:color w:val="000000"/>
          <w:lang w:eastAsia="en-GB"/>
        </w:rPr>
        <w:t xml:space="preserve"> in </w:t>
      </w:r>
      <w:r w:rsidR="00DC1FC8" w:rsidRPr="00DC1FC8">
        <w:rPr>
          <w:rFonts w:ascii="Book Antiqua" w:eastAsia="Times New Roman" w:hAnsi="Book Antiqua" w:cs="Arial"/>
          <w:color w:val="000000"/>
          <w:lang w:eastAsia="en-GB"/>
        </w:rPr>
        <w:t xml:space="preserve">any part of </w:t>
      </w:r>
      <w:r w:rsidRPr="00DC1FC8">
        <w:rPr>
          <w:rFonts w:ascii="Book Antiqua" w:eastAsia="Times New Roman" w:hAnsi="Book Antiqua" w:cs="Arial"/>
          <w:color w:val="000000"/>
          <w:lang w:eastAsia="en-GB"/>
        </w:rPr>
        <w:t>the property</w:t>
      </w:r>
      <w:r w:rsidR="00440534">
        <w:rPr>
          <w:rFonts w:ascii="Book Antiqua" w:eastAsia="Times New Roman" w:hAnsi="Book Antiqua" w:cs="Arial"/>
          <w:color w:val="000000"/>
          <w:lang w:eastAsia="en-GB"/>
        </w:rPr>
        <w:t>, this includes vaping and e-cigarettes.</w:t>
      </w:r>
    </w:p>
    <w:p w14:paraId="0616BD7F" w14:textId="77777777" w:rsidR="00440534" w:rsidRDefault="00440534" w:rsidP="00440534">
      <w:pPr>
        <w:spacing w:after="0" w:line="240" w:lineRule="auto"/>
        <w:ind w:left="720"/>
        <w:jc w:val="both"/>
        <w:rPr>
          <w:rFonts w:ascii="Book Antiqua" w:eastAsia="Times New Roman" w:hAnsi="Book Antiqua" w:cs="Arial"/>
          <w:color w:val="000000"/>
          <w:lang w:eastAsia="en-GB"/>
        </w:rPr>
      </w:pPr>
    </w:p>
    <w:p w14:paraId="51E764F0" w14:textId="28305243" w:rsidR="00440534" w:rsidRDefault="00440534" w:rsidP="003336F4">
      <w:pPr>
        <w:numPr>
          <w:ilvl w:val="0"/>
          <w:numId w:val="9"/>
        </w:numPr>
        <w:spacing w:after="0" w:line="240" w:lineRule="auto"/>
        <w:jc w:val="both"/>
        <w:rPr>
          <w:rFonts w:ascii="Book Antiqua" w:eastAsia="Times New Roman" w:hAnsi="Book Antiqua" w:cs="Arial"/>
          <w:color w:val="000000"/>
          <w:lang w:eastAsia="en-GB"/>
        </w:rPr>
      </w:pPr>
      <w:r>
        <w:rPr>
          <w:rFonts w:ascii="Book Antiqua" w:eastAsia="Times New Roman" w:hAnsi="Book Antiqua" w:cs="Arial"/>
          <w:color w:val="000000"/>
          <w:lang w:eastAsia="en-GB"/>
        </w:rPr>
        <w:t xml:space="preserve">The use of </w:t>
      </w:r>
      <w:r w:rsidRPr="00440534">
        <w:rPr>
          <w:rFonts w:ascii="Book Antiqua" w:eastAsia="Times New Roman" w:hAnsi="Book Antiqua" w:cs="Arial"/>
          <w:b/>
          <w:bCs/>
          <w:color w:val="000000"/>
          <w:lang w:eastAsia="en-GB"/>
        </w:rPr>
        <w:t>c</w:t>
      </w:r>
      <w:r>
        <w:rPr>
          <w:rFonts w:ascii="Book Antiqua" w:eastAsia="Times New Roman" w:hAnsi="Book Antiqua" w:cs="Arial"/>
          <w:b/>
          <w:bCs/>
          <w:color w:val="000000"/>
          <w:lang w:eastAsia="en-GB"/>
        </w:rPr>
        <w:t>andles and tea-lights</w:t>
      </w:r>
      <w:r>
        <w:rPr>
          <w:rFonts w:ascii="Book Antiqua" w:eastAsia="Times New Roman" w:hAnsi="Book Antiqua" w:cs="Arial"/>
          <w:color w:val="000000"/>
          <w:lang w:eastAsia="en-GB"/>
        </w:rPr>
        <w:t xml:space="preserve"> are prohibited at all times.</w:t>
      </w:r>
    </w:p>
    <w:p w14:paraId="33AC9BEA" w14:textId="77777777" w:rsidR="00440534" w:rsidRDefault="00440534" w:rsidP="00440534">
      <w:pPr>
        <w:spacing w:after="0" w:line="240" w:lineRule="auto"/>
        <w:jc w:val="both"/>
        <w:rPr>
          <w:rFonts w:ascii="Book Antiqua" w:eastAsia="Times New Roman" w:hAnsi="Book Antiqua" w:cs="Arial"/>
          <w:color w:val="000000"/>
          <w:lang w:eastAsia="en-GB"/>
        </w:rPr>
      </w:pPr>
    </w:p>
    <w:p w14:paraId="78FDAAE0" w14:textId="25F8B1B7" w:rsidR="00440534" w:rsidRDefault="00440534" w:rsidP="003336F4">
      <w:pPr>
        <w:numPr>
          <w:ilvl w:val="0"/>
          <w:numId w:val="9"/>
        </w:numPr>
        <w:spacing w:after="0" w:line="240" w:lineRule="auto"/>
        <w:jc w:val="both"/>
        <w:rPr>
          <w:rFonts w:ascii="Book Antiqua" w:eastAsia="Times New Roman" w:hAnsi="Book Antiqua" w:cs="Arial"/>
          <w:color w:val="000000"/>
          <w:lang w:eastAsia="en-GB"/>
        </w:rPr>
      </w:pPr>
      <w:r>
        <w:rPr>
          <w:rFonts w:ascii="Book Antiqua" w:eastAsia="Times New Roman" w:hAnsi="Book Antiqua" w:cs="Arial"/>
          <w:b/>
          <w:bCs/>
          <w:color w:val="000000"/>
          <w:lang w:eastAsia="en-GB"/>
        </w:rPr>
        <w:t xml:space="preserve">Fire risk assessment.  </w:t>
      </w:r>
      <w:r>
        <w:rPr>
          <w:rFonts w:ascii="Book Antiqua" w:eastAsia="Times New Roman" w:hAnsi="Book Antiqua" w:cs="Arial"/>
          <w:color w:val="000000"/>
          <w:lang w:eastAsia="en-GB"/>
        </w:rPr>
        <w:t xml:space="preserve"> A fire risk assessment is available to all guests in the property which includes a fire action notice in the event of a fire.   </w:t>
      </w:r>
    </w:p>
    <w:p w14:paraId="3969148F" w14:textId="77777777" w:rsidR="00DC1FC8" w:rsidRPr="00DC1FC8" w:rsidRDefault="00DC1FC8" w:rsidP="003336F4">
      <w:pPr>
        <w:spacing w:after="0" w:line="240" w:lineRule="auto"/>
        <w:jc w:val="both"/>
        <w:rPr>
          <w:rFonts w:ascii="Book Antiqua" w:eastAsia="Times New Roman" w:hAnsi="Book Antiqua" w:cs="Arial"/>
          <w:color w:val="000000"/>
          <w:lang w:eastAsia="en-GB"/>
        </w:rPr>
      </w:pPr>
    </w:p>
    <w:p w14:paraId="1DB01198" w14:textId="77777777" w:rsidR="00FC51FE" w:rsidRPr="00DC1FC8" w:rsidRDefault="00DC1FC8" w:rsidP="00FC51FE">
      <w:pPr>
        <w:numPr>
          <w:ilvl w:val="0"/>
          <w:numId w:val="9"/>
        </w:numPr>
        <w:spacing w:after="0" w:line="240" w:lineRule="auto"/>
        <w:jc w:val="both"/>
        <w:rPr>
          <w:rFonts w:ascii="Book Antiqua" w:eastAsia="Times New Roman" w:hAnsi="Book Antiqua" w:cs="Arial"/>
          <w:color w:val="000000"/>
          <w:lang w:eastAsia="en-GB"/>
        </w:rPr>
      </w:pPr>
      <w:r w:rsidRPr="00FC51FE">
        <w:rPr>
          <w:rFonts w:ascii="Book Antiqua" w:hAnsi="Book Antiqua" w:cs="Arial"/>
          <w:b/>
        </w:rPr>
        <w:t>Pets.</w:t>
      </w:r>
      <w:r w:rsidRPr="00FC51FE">
        <w:rPr>
          <w:rFonts w:ascii="Book Antiqua" w:hAnsi="Book Antiqua" w:cs="Arial"/>
        </w:rPr>
        <w:t xml:space="preserve"> Well trained dogs are accepted in Poltor Cottage on the condition that they are not allowed upstairs, </w:t>
      </w:r>
      <w:r w:rsidR="003336F4" w:rsidRPr="00FC51FE">
        <w:rPr>
          <w:rFonts w:ascii="Book Antiqua" w:hAnsi="Book Antiqua" w:cs="Arial"/>
        </w:rPr>
        <w:t xml:space="preserve">in the downstairs bedroom or </w:t>
      </w:r>
      <w:r w:rsidRPr="00FC51FE">
        <w:rPr>
          <w:rFonts w:ascii="Book Antiqua" w:hAnsi="Book Antiqua" w:cs="Arial"/>
        </w:rPr>
        <w:t xml:space="preserve">on the furniture downstairs, nor left unattended in the accommodation. </w:t>
      </w:r>
      <w:r w:rsidR="00FC51FE">
        <w:rPr>
          <w:rFonts w:ascii="Book Antiqua" w:hAnsi="Book Antiqua" w:cs="Arial"/>
        </w:rPr>
        <w:t>Guests are responsible for their dogs’ behaviour whilst staying at the Cottage.</w:t>
      </w:r>
    </w:p>
    <w:p w14:paraId="0AF6BFCE" w14:textId="77777777" w:rsidR="00FC51FE" w:rsidRDefault="00FC51FE" w:rsidP="00FC51FE">
      <w:pPr>
        <w:spacing w:after="0" w:line="240" w:lineRule="auto"/>
        <w:ind w:left="360"/>
        <w:jc w:val="both"/>
        <w:rPr>
          <w:rFonts w:ascii="Book Antiqua" w:hAnsi="Book Antiqua" w:cs="Arial"/>
        </w:rPr>
      </w:pPr>
    </w:p>
    <w:p w14:paraId="6B6634D6" w14:textId="77777777" w:rsidR="00FC51FE" w:rsidRDefault="00DC1FC8" w:rsidP="00FC51FE">
      <w:pPr>
        <w:spacing w:after="0" w:line="240" w:lineRule="auto"/>
        <w:ind w:left="720"/>
        <w:jc w:val="both"/>
        <w:rPr>
          <w:rFonts w:ascii="Book Antiqua" w:hAnsi="Book Antiqua" w:cs="Arial"/>
        </w:rPr>
      </w:pPr>
      <w:r w:rsidRPr="00FC51FE">
        <w:rPr>
          <w:rFonts w:ascii="Book Antiqua" w:hAnsi="Book Antiqua" w:cs="Arial"/>
        </w:rPr>
        <w:t xml:space="preserve">The Hirer must use the stair gate provided or another suitable obstacle to prevent their pet from going upstairs. </w:t>
      </w:r>
      <w:r w:rsidR="003336F4" w:rsidRPr="00FC51FE">
        <w:rPr>
          <w:rFonts w:ascii="Book Antiqua" w:hAnsi="Book Antiqua" w:cs="Arial"/>
        </w:rPr>
        <w:t>T</w:t>
      </w:r>
      <w:r w:rsidRPr="00FC51FE">
        <w:rPr>
          <w:rFonts w:ascii="Book Antiqua" w:hAnsi="Book Antiqua" w:cs="Arial"/>
        </w:rPr>
        <w:t xml:space="preserve">he </w:t>
      </w:r>
      <w:r w:rsidR="003336F4" w:rsidRPr="00FC51FE">
        <w:rPr>
          <w:rFonts w:ascii="Book Antiqua" w:hAnsi="Book Antiqua" w:cs="Arial"/>
        </w:rPr>
        <w:t xml:space="preserve">Hirer </w:t>
      </w:r>
      <w:r w:rsidRPr="00FC51FE">
        <w:rPr>
          <w:rFonts w:ascii="Book Antiqua" w:hAnsi="Book Antiqua" w:cs="Arial"/>
        </w:rPr>
        <w:t>must fully clean up behind any accidents that do occur in the cottage. If, on departure, it is found that pets have been allowed upstairs and</w:t>
      </w:r>
      <w:r w:rsidR="003336F4" w:rsidRPr="00FC51FE">
        <w:rPr>
          <w:rFonts w:ascii="Book Antiqua" w:hAnsi="Book Antiqua" w:cs="Arial"/>
        </w:rPr>
        <w:t>/</w:t>
      </w:r>
      <w:r w:rsidRPr="00FC51FE">
        <w:rPr>
          <w:rFonts w:ascii="Book Antiqua" w:hAnsi="Book Antiqua" w:cs="Arial"/>
        </w:rPr>
        <w:t xml:space="preserve">or on the furniture, the Owner reserves the right to invoice the </w:t>
      </w:r>
      <w:r w:rsidR="003336F4" w:rsidRPr="00FC51FE">
        <w:rPr>
          <w:rFonts w:ascii="Book Antiqua" w:hAnsi="Book Antiqua" w:cs="Arial"/>
        </w:rPr>
        <w:t xml:space="preserve">Hirer </w:t>
      </w:r>
      <w:r w:rsidRPr="00FC51FE">
        <w:rPr>
          <w:rFonts w:ascii="Book Antiqua" w:hAnsi="Book Antiqua" w:cs="Arial"/>
        </w:rPr>
        <w:t>for any additional cleaning charges incurred. The Owner’s decision on this is final.</w:t>
      </w:r>
      <w:r w:rsidR="003336F4" w:rsidRPr="00FC51FE">
        <w:rPr>
          <w:rFonts w:ascii="Book Antiqua" w:hAnsi="Book Antiqua" w:cs="Arial"/>
        </w:rPr>
        <w:t xml:space="preserve">  </w:t>
      </w:r>
    </w:p>
    <w:p w14:paraId="3EFE138F" w14:textId="77777777" w:rsidR="00FC51FE" w:rsidRDefault="00FC51FE" w:rsidP="00FC51FE">
      <w:pPr>
        <w:spacing w:after="0" w:line="240" w:lineRule="auto"/>
        <w:ind w:left="720"/>
        <w:jc w:val="both"/>
        <w:rPr>
          <w:rFonts w:ascii="Book Antiqua" w:hAnsi="Book Antiqua" w:cs="Arial"/>
        </w:rPr>
      </w:pPr>
    </w:p>
    <w:p w14:paraId="39691491" w14:textId="2D29054A" w:rsidR="00AC5B91" w:rsidRDefault="000C7E10" w:rsidP="00FC51FE">
      <w:pPr>
        <w:spacing w:after="0" w:line="240" w:lineRule="auto"/>
        <w:ind w:left="720"/>
        <w:jc w:val="both"/>
        <w:rPr>
          <w:rFonts w:ascii="Book Antiqua" w:hAnsi="Book Antiqua" w:cs="Arial"/>
        </w:rPr>
      </w:pPr>
      <w:r>
        <w:rPr>
          <w:rFonts w:ascii="Book Antiqua" w:hAnsi="Book Antiqua" w:cs="Arial"/>
        </w:rPr>
        <w:t>Up to three dogs</w:t>
      </w:r>
      <w:r w:rsidR="00FC51FE" w:rsidRPr="00FC51FE">
        <w:rPr>
          <w:rFonts w:ascii="Book Antiqua" w:hAnsi="Book Antiqua" w:cs="Arial"/>
        </w:rPr>
        <w:t xml:space="preserve"> are permitted at the cottage</w:t>
      </w:r>
      <w:r w:rsidR="00FC51FE">
        <w:rPr>
          <w:rFonts w:ascii="Book Antiqua" w:hAnsi="Book Antiqua" w:cs="Arial"/>
        </w:rPr>
        <w:t xml:space="preserve">.  </w:t>
      </w:r>
      <w:r w:rsidR="003336F4" w:rsidRPr="00FC51FE">
        <w:rPr>
          <w:rFonts w:ascii="Book Antiqua" w:hAnsi="Book Antiqua" w:cs="Arial"/>
        </w:rPr>
        <w:t xml:space="preserve">Additional pets may be allowed at the Owner’s discretion for an additional charge. </w:t>
      </w:r>
      <w:r w:rsidR="00FC51FE" w:rsidRPr="00FC51FE">
        <w:rPr>
          <w:rFonts w:ascii="Book Antiqua" w:hAnsi="Book Antiqua" w:cs="Arial"/>
        </w:rPr>
        <w:t xml:space="preserve">  </w:t>
      </w:r>
    </w:p>
    <w:p w14:paraId="39C7EAB1" w14:textId="77777777" w:rsidR="00FC51FE" w:rsidRPr="00FC51FE" w:rsidRDefault="00FC51FE" w:rsidP="00FC51FE">
      <w:pPr>
        <w:spacing w:after="0" w:line="240" w:lineRule="auto"/>
        <w:ind w:left="720"/>
        <w:jc w:val="both"/>
        <w:rPr>
          <w:rFonts w:ascii="Book Antiqua" w:eastAsia="Times New Roman" w:hAnsi="Book Antiqua" w:cs="Arial"/>
          <w:color w:val="000000"/>
          <w:lang w:eastAsia="en-GB"/>
        </w:rPr>
      </w:pPr>
    </w:p>
    <w:p w14:paraId="39691492" w14:textId="0735D9B2" w:rsidR="00F66642" w:rsidRDefault="00964829" w:rsidP="003336F4">
      <w:pPr>
        <w:numPr>
          <w:ilvl w:val="0"/>
          <w:numId w:val="10"/>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Occupancy.  </w:t>
      </w:r>
      <w:r w:rsidRPr="00964829">
        <w:rPr>
          <w:rFonts w:ascii="Book Antiqua" w:eastAsia="Times New Roman" w:hAnsi="Book Antiqua" w:cs="Arial"/>
          <w:color w:val="000000"/>
          <w:lang w:eastAsia="en-GB"/>
        </w:rPr>
        <w:t>The property may only be occupied by those persons named on the booking form. The Hirer shall not part with possession of the property or share it except with those named on the booking form.  </w:t>
      </w:r>
      <w:r w:rsidR="00FC51FE">
        <w:rPr>
          <w:rFonts w:ascii="Book Antiqua" w:eastAsia="Times New Roman" w:hAnsi="Book Antiqua" w:cs="Arial"/>
          <w:color w:val="000000"/>
          <w:lang w:eastAsia="en-GB"/>
        </w:rPr>
        <w:t xml:space="preserve"> </w:t>
      </w:r>
    </w:p>
    <w:p w14:paraId="39691493" w14:textId="77777777" w:rsidR="00F66642" w:rsidRPr="00F66642" w:rsidRDefault="00F66642" w:rsidP="003336F4">
      <w:pPr>
        <w:spacing w:after="0" w:line="240" w:lineRule="auto"/>
        <w:ind w:left="720"/>
        <w:jc w:val="both"/>
        <w:rPr>
          <w:rFonts w:ascii="Book Antiqua" w:eastAsia="Times New Roman" w:hAnsi="Book Antiqua" w:cs="Arial"/>
          <w:color w:val="000000"/>
          <w:lang w:eastAsia="en-GB"/>
        </w:rPr>
      </w:pPr>
    </w:p>
    <w:p w14:paraId="39691494" w14:textId="77777777" w:rsidR="00964829" w:rsidRDefault="00964829" w:rsidP="003336F4">
      <w:pPr>
        <w:numPr>
          <w:ilvl w:val="0"/>
          <w:numId w:val="12"/>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Arrival / Departure.</w:t>
      </w:r>
      <w:r w:rsidRPr="00964829">
        <w:rPr>
          <w:rFonts w:ascii="Book Antiqua" w:eastAsia="Times New Roman" w:hAnsi="Book Antiqua" w:cs="Arial"/>
          <w:color w:val="000000"/>
          <w:lang w:eastAsia="en-GB"/>
        </w:rPr>
        <w:t>  The letti</w:t>
      </w:r>
      <w:r w:rsidR="007506C7">
        <w:rPr>
          <w:rFonts w:ascii="Book Antiqua" w:eastAsia="Times New Roman" w:hAnsi="Book Antiqua" w:cs="Arial"/>
          <w:color w:val="000000"/>
          <w:lang w:eastAsia="en-GB"/>
        </w:rPr>
        <w:t>ng of the property starts from 4</w:t>
      </w:r>
      <w:r w:rsidRPr="00964829">
        <w:rPr>
          <w:rFonts w:ascii="Book Antiqua" w:eastAsia="Times New Roman" w:hAnsi="Book Antiqua" w:cs="Arial"/>
          <w:color w:val="000000"/>
          <w:lang w:eastAsia="en-GB"/>
        </w:rPr>
        <w:t>.00 pm on the start date of your holiday and finishes at 10.00 am on the end date of your booking. These times must be strictly adhered to and in the event of failure to vacate the property by 10.00 am, the Owner reserves the right to charge the Hirer for any costs, damages or other liabilities incurred as a result.</w:t>
      </w:r>
    </w:p>
    <w:p w14:paraId="466E0AB7" w14:textId="77777777" w:rsidR="006E083B" w:rsidRDefault="006E083B" w:rsidP="006E083B">
      <w:pPr>
        <w:spacing w:after="0" w:line="240" w:lineRule="auto"/>
        <w:ind w:left="720"/>
        <w:jc w:val="both"/>
        <w:rPr>
          <w:rFonts w:ascii="Book Antiqua" w:eastAsia="Times New Roman" w:hAnsi="Book Antiqua" w:cs="Arial"/>
          <w:color w:val="000000"/>
          <w:lang w:eastAsia="en-GB"/>
        </w:rPr>
      </w:pPr>
    </w:p>
    <w:p w14:paraId="2F541593" w14:textId="3C7A2C1A" w:rsidR="006E083B" w:rsidRPr="006E083B" w:rsidRDefault="006E083B" w:rsidP="006E083B">
      <w:pPr>
        <w:pStyle w:val="ListParagraph"/>
        <w:numPr>
          <w:ilvl w:val="0"/>
          <w:numId w:val="24"/>
        </w:numPr>
        <w:spacing w:before="0" w:beforeAutospacing="0" w:after="0" w:afterAutospacing="0"/>
        <w:jc w:val="both"/>
        <w:rPr>
          <w:rFonts w:ascii="Book Antiqua" w:hAnsi="Book Antiqua" w:cs="Arial"/>
          <w:b/>
          <w:bCs/>
          <w:color w:val="000000"/>
          <w:sz w:val="22"/>
          <w:szCs w:val="22"/>
        </w:rPr>
      </w:pPr>
      <w:r w:rsidRPr="006E083B">
        <w:rPr>
          <w:rFonts w:ascii="Book Antiqua" w:hAnsi="Book Antiqua" w:cs="Arial"/>
          <w:b/>
          <w:bCs/>
          <w:color w:val="000000"/>
          <w:sz w:val="22"/>
          <w:szCs w:val="22"/>
        </w:rPr>
        <w:t>Parking</w:t>
      </w:r>
    </w:p>
    <w:p w14:paraId="4C93FE30" w14:textId="77777777" w:rsidR="006E083B" w:rsidRDefault="006E083B" w:rsidP="006E083B">
      <w:pPr>
        <w:spacing w:after="0" w:line="240" w:lineRule="auto"/>
        <w:ind w:left="720"/>
        <w:jc w:val="both"/>
        <w:rPr>
          <w:rFonts w:ascii="Book Antiqua" w:eastAsia="Times New Roman" w:hAnsi="Book Antiqua" w:cs="Arial"/>
          <w:color w:val="000000"/>
          <w:lang w:eastAsia="en-GB"/>
        </w:rPr>
      </w:pPr>
      <w:r>
        <w:rPr>
          <w:rFonts w:ascii="Book Antiqua" w:eastAsia="Times New Roman" w:hAnsi="Book Antiqua" w:cs="Arial"/>
          <w:color w:val="000000"/>
          <w:lang w:eastAsia="en-GB"/>
        </w:rPr>
        <w:t xml:space="preserve">The owners </w:t>
      </w:r>
      <w:r w:rsidRPr="006E083B">
        <w:rPr>
          <w:rFonts w:ascii="Book Antiqua" w:eastAsia="Times New Roman" w:hAnsi="Book Antiqua" w:cs="Arial"/>
          <w:color w:val="000000"/>
          <w:lang w:eastAsia="en-GB"/>
        </w:rPr>
        <w:t xml:space="preserve">are not liable for </w:t>
      </w:r>
      <w:r>
        <w:rPr>
          <w:rFonts w:ascii="Book Antiqua" w:eastAsia="Times New Roman" w:hAnsi="Book Antiqua" w:cs="Arial"/>
          <w:color w:val="000000"/>
          <w:lang w:eastAsia="en-GB"/>
        </w:rPr>
        <w:t>d</w:t>
      </w:r>
      <w:r w:rsidRPr="006E083B">
        <w:rPr>
          <w:rFonts w:ascii="Book Antiqua" w:eastAsia="Times New Roman" w:hAnsi="Book Antiqua" w:cs="Arial"/>
          <w:color w:val="000000"/>
          <w:lang w:eastAsia="en-GB"/>
        </w:rPr>
        <w:t>amage to any vehicle or to anything in or about any vehicle</w:t>
      </w:r>
      <w:r>
        <w:rPr>
          <w:rFonts w:ascii="Book Antiqua" w:eastAsia="Times New Roman" w:hAnsi="Book Antiqua" w:cs="Arial"/>
          <w:color w:val="000000"/>
          <w:lang w:eastAsia="en-GB"/>
        </w:rPr>
        <w:t xml:space="preserve"> whilst parked at the property. </w:t>
      </w:r>
    </w:p>
    <w:p w14:paraId="39691496" w14:textId="396AADA2" w:rsidR="00F66642" w:rsidRPr="006E083B" w:rsidRDefault="00964829" w:rsidP="006E083B">
      <w:pPr>
        <w:pStyle w:val="ListParagraph"/>
        <w:numPr>
          <w:ilvl w:val="0"/>
          <w:numId w:val="24"/>
        </w:numPr>
        <w:spacing w:after="0"/>
        <w:jc w:val="both"/>
        <w:rPr>
          <w:rFonts w:ascii="Book Antiqua" w:hAnsi="Book Antiqua" w:cs="Arial"/>
          <w:color w:val="000000"/>
          <w:sz w:val="22"/>
          <w:szCs w:val="22"/>
        </w:rPr>
      </w:pPr>
      <w:r w:rsidRPr="006E083B">
        <w:rPr>
          <w:rFonts w:ascii="Book Antiqua" w:hAnsi="Book Antiqua" w:cs="Arial"/>
          <w:b/>
          <w:bCs/>
          <w:color w:val="000000"/>
          <w:sz w:val="22"/>
          <w:szCs w:val="22"/>
        </w:rPr>
        <w:t>Gas and Electricity</w:t>
      </w:r>
      <w:r w:rsidR="00606B6B" w:rsidRPr="006E083B">
        <w:rPr>
          <w:rFonts w:ascii="Book Antiqua" w:hAnsi="Book Antiqua" w:cs="Arial"/>
          <w:b/>
          <w:bCs/>
          <w:color w:val="000000"/>
          <w:sz w:val="22"/>
          <w:szCs w:val="22"/>
        </w:rPr>
        <w:t xml:space="preserve"> (excluding Electric Vehicle Charging – see below)</w:t>
      </w:r>
      <w:r w:rsidR="00F66642" w:rsidRPr="006E083B">
        <w:rPr>
          <w:rFonts w:ascii="Book Antiqua" w:hAnsi="Book Antiqua" w:cs="Arial"/>
          <w:b/>
          <w:bCs/>
          <w:color w:val="000000"/>
          <w:sz w:val="22"/>
          <w:szCs w:val="22"/>
        </w:rPr>
        <w:t>, Heating and Water</w:t>
      </w:r>
      <w:r w:rsidRPr="006E083B">
        <w:rPr>
          <w:rFonts w:ascii="Book Antiqua" w:hAnsi="Book Antiqua" w:cs="Arial"/>
          <w:b/>
          <w:bCs/>
          <w:color w:val="000000"/>
          <w:sz w:val="22"/>
          <w:szCs w:val="22"/>
        </w:rPr>
        <w:t>.</w:t>
      </w:r>
      <w:r w:rsidRPr="006E083B">
        <w:rPr>
          <w:rFonts w:ascii="Book Antiqua" w:hAnsi="Book Antiqua" w:cs="Arial"/>
          <w:color w:val="000000"/>
          <w:sz w:val="22"/>
          <w:szCs w:val="22"/>
        </w:rPr>
        <w:t>  The rental is inclusive of these services.</w:t>
      </w:r>
    </w:p>
    <w:p w14:paraId="39691497" w14:textId="77777777" w:rsidR="00F66642" w:rsidRPr="00F66642" w:rsidRDefault="00F66642" w:rsidP="003336F4">
      <w:pPr>
        <w:spacing w:after="0" w:line="240" w:lineRule="auto"/>
        <w:ind w:left="720"/>
        <w:jc w:val="both"/>
        <w:rPr>
          <w:rFonts w:ascii="Book Antiqua" w:eastAsia="Times New Roman" w:hAnsi="Book Antiqua" w:cs="Arial"/>
          <w:color w:val="000000"/>
          <w:lang w:eastAsia="en-GB"/>
        </w:rPr>
      </w:pPr>
    </w:p>
    <w:p w14:paraId="39691498" w14:textId="72B6B187" w:rsidR="007506C7" w:rsidRPr="00606B6B" w:rsidRDefault="007506C7" w:rsidP="00606B6B">
      <w:pPr>
        <w:pStyle w:val="ListParagraph"/>
        <w:numPr>
          <w:ilvl w:val="0"/>
          <w:numId w:val="14"/>
        </w:numPr>
        <w:spacing w:before="0" w:beforeAutospacing="0" w:after="0" w:afterAutospacing="0"/>
        <w:jc w:val="both"/>
        <w:rPr>
          <w:rFonts w:ascii="Book Antiqua" w:hAnsi="Book Antiqua"/>
          <w:sz w:val="22"/>
          <w:szCs w:val="22"/>
        </w:rPr>
      </w:pPr>
      <w:r w:rsidRPr="00606B6B">
        <w:rPr>
          <w:rFonts w:ascii="Book Antiqua" w:hAnsi="Book Antiqua"/>
          <w:b/>
          <w:sz w:val="22"/>
          <w:szCs w:val="22"/>
        </w:rPr>
        <w:lastRenderedPageBreak/>
        <w:t>Electric Vehicle Charging</w:t>
      </w:r>
      <w:r w:rsidR="00606B6B" w:rsidRPr="00606B6B">
        <w:rPr>
          <w:rFonts w:ascii="Book Antiqua" w:hAnsi="Book Antiqua"/>
          <w:b/>
          <w:sz w:val="22"/>
          <w:szCs w:val="22"/>
        </w:rPr>
        <w:t xml:space="preserve">.  </w:t>
      </w:r>
      <w:r w:rsidRPr="00606B6B">
        <w:rPr>
          <w:rFonts w:ascii="Book Antiqua" w:hAnsi="Book Antiqua"/>
          <w:sz w:val="22"/>
          <w:szCs w:val="22"/>
        </w:rPr>
        <w:t xml:space="preserve">There is </w:t>
      </w:r>
      <w:r w:rsidR="00FC51FE">
        <w:rPr>
          <w:rFonts w:ascii="Book Antiqua" w:hAnsi="Book Antiqua"/>
          <w:sz w:val="22"/>
          <w:szCs w:val="22"/>
        </w:rPr>
        <w:t xml:space="preserve">an </w:t>
      </w:r>
      <w:r w:rsidRPr="00606B6B">
        <w:rPr>
          <w:rFonts w:ascii="Book Antiqua" w:hAnsi="Book Antiqua"/>
          <w:sz w:val="22"/>
          <w:szCs w:val="22"/>
        </w:rPr>
        <w:t>Electric Vehicle Char</w:t>
      </w:r>
      <w:r w:rsidR="00606B6B" w:rsidRPr="00606B6B">
        <w:rPr>
          <w:rFonts w:ascii="Book Antiqua" w:hAnsi="Book Antiqua"/>
          <w:sz w:val="22"/>
          <w:szCs w:val="22"/>
        </w:rPr>
        <w:t>g</w:t>
      </w:r>
      <w:r w:rsidRPr="00606B6B">
        <w:rPr>
          <w:rFonts w:ascii="Book Antiqua" w:hAnsi="Book Antiqua"/>
          <w:sz w:val="22"/>
          <w:szCs w:val="22"/>
        </w:rPr>
        <w:t xml:space="preserve">ing Point (EVCP) installed at the property. </w:t>
      </w:r>
      <w:r w:rsidR="00FC51FE">
        <w:rPr>
          <w:rFonts w:ascii="Book Antiqua" w:hAnsi="Book Antiqua"/>
          <w:sz w:val="22"/>
          <w:szCs w:val="22"/>
        </w:rPr>
        <w:t xml:space="preserve"> It is a 7.4kW EV Charging Unit Type 2 (untethered).  T</w:t>
      </w:r>
      <w:r w:rsidR="00606B6B">
        <w:rPr>
          <w:rFonts w:ascii="Book Antiqua" w:hAnsi="Book Antiqua"/>
          <w:sz w:val="22"/>
          <w:szCs w:val="22"/>
        </w:rPr>
        <w:t xml:space="preserve">he fee to be charged is shown on the </w:t>
      </w:r>
      <w:r w:rsidR="00455752">
        <w:rPr>
          <w:rFonts w:ascii="Book Antiqua" w:hAnsi="Book Antiqua"/>
          <w:sz w:val="22"/>
          <w:szCs w:val="22"/>
        </w:rPr>
        <w:t xml:space="preserve">booking form, and </w:t>
      </w:r>
      <w:r w:rsidRPr="00606B6B">
        <w:rPr>
          <w:rFonts w:ascii="Book Antiqua" w:hAnsi="Book Antiqua"/>
          <w:sz w:val="22"/>
          <w:szCs w:val="22"/>
        </w:rPr>
        <w:t>can be booked and paid for in advance, or can be arranged closer to your stay by contacting us.</w:t>
      </w:r>
    </w:p>
    <w:p w14:paraId="39691499" w14:textId="77777777" w:rsidR="00606B6B" w:rsidRDefault="00606B6B" w:rsidP="007506C7">
      <w:pPr>
        <w:spacing w:after="0"/>
        <w:ind w:left="720"/>
        <w:rPr>
          <w:rFonts w:ascii="Book Antiqua" w:hAnsi="Book Antiqua"/>
        </w:rPr>
      </w:pPr>
    </w:p>
    <w:p w14:paraId="3969149A" w14:textId="77777777" w:rsidR="00606B6B" w:rsidRPr="007506C7" w:rsidRDefault="00606B6B" w:rsidP="00606B6B">
      <w:pPr>
        <w:numPr>
          <w:ilvl w:val="0"/>
          <w:numId w:val="14"/>
        </w:numPr>
        <w:spacing w:after="0" w:line="240" w:lineRule="auto"/>
        <w:jc w:val="both"/>
        <w:rPr>
          <w:rFonts w:ascii="Book Antiqua" w:eastAsia="Times New Roman" w:hAnsi="Book Antiqua" w:cs="Arial"/>
          <w:color w:val="000000"/>
          <w:lang w:eastAsia="en-GB"/>
        </w:rPr>
      </w:pPr>
      <w:r w:rsidRPr="00F66642">
        <w:rPr>
          <w:rFonts w:ascii="Book Antiqua" w:hAnsi="Book Antiqua" w:cs="Arial"/>
          <w:b/>
          <w:bCs/>
          <w:color w:val="000000"/>
        </w:rPr>
        <w:t>Linen. </w:t>
      </w:r>
      <w:r w:rsidRPr="00F66642">
        <w:rPr>
          <w:rFonts w:ascii="Book Antiqua" w:hAnsi="Book Antiqua" w:cs="Arial"/>
          <w:color w:val="000000"/>
        </w:rPr>
        <w:t>The property is supplied with bed linen; sheets, duvet covers and pillow cases, bath towels and tea towels. One set of bed linen is provided for each booking up to 7 nights, for bookings of 8 nights or more, a second set of linen is provided for the Hirer to use if they wish to change the beddi</w:t>
      </w:r>
      <w:r>
        <w:rPr>
          <w:rFonts w:ascii="Book Antiqua" w:hAnsi="Book Antiqua" w:cs="Arial"/>
          <w:color w:val="000000"/>
        </w:rPr>
        <w:t>ng.  Laundry of the first set is</w:t>
      </w:r>
      <w:r w:rsidRPr="00F66642">
        <w:rPr>
          <w:rFonts w:ascii="Book Antiqua" w:hAnsi="Book Antiqua" w:cs="Arial"/>
          <w:color w:val="000000"/>
        </w:rPr>
        <w:t xml:space="preserve"> not required by the Hirer.</w:t>
      </w:r>
    </w:p>
    <w:p w14:paraId="3969149B" w14:textId="77777777" w:rsidR="00DC1FC8" w:rsidRPr="007506C7" w:rsidRDefault="00DC1FC8" w:rsidP="003336F4">
      <w:pPr>
        <w:spacing w:after="0" w:line="240" w:lineRule="auto"/>
        <w:jc w:val="both"/>
        <w:rPr>
          <w:rFonts w:ascii="Book Antiqua" w:eastAsia="Times New Roman" w:hAnsi="Book Antiqua" w:cs="Arial"/>
          <w:color w:val="000000"/>
          <w:lang w:eastAsia="en-GB"/>
        </w:rPr>
      </w:pPr>
    </w:p>
    <w:p w14:paraId="3969149C" w14:textId="77777777" w:rsidR="00F66642" w:rsidRPr="00DC1FC8" w:rsidRDefault="00DC1FC8" w:rsidP="003336F4">
      <w:pPr>
        <w:numPr>
          <w:ilvl w:val="0"/>
          <w:numId w:val="14"/>
        </w:numPr>
        <w:spacing w:after="0" w:line="240" w:lineRule="auto"/>
        <w:jc w:val="both"/>
        <w:rPr>
          <w:rFonts w:ascii="Book Antiqua" w:eastAsia="Times New Roman" w:hAnsi="Book Antiqua" w:cs="Arial"/>
          <w:color w:val="000000"/>
          <w:lang w:eastAsia="en-GB"/>
        </w:rPr>
      </w:pPr>
      <w:r w:rsidRPr="00DC1FC8">
        <w:rPr>
          <w:rFonts w:ascii="Book Antiqua" w:hAnsi="Book Antiqua"/>
          <w:b/>
        </w:rPr>
        <w:t>Lost keys</w:t>
      </w:r>
      <w:r w:rsidRPr="00DC1FC8">
        <w:rPr>
          <w:rFonts w:ascii="Book Antiqua" w:hAnsi="Book Antiqua"/>
        </w:rPr>
        <w:t xml:space="preserve">.  The </w:t>
      </w:r>
      <w:r w:rsidR="003336F4">
        <w:rPr>
          <w:rFonts w:ascii="Book Antiqua" w:hAnsi="Book Antiqua"/>
        </w:rPr>
        <w:t xml:space="preserve">Hirer </w:t>
      </w:r>
      <w:r w:rsidRPr="00DC1FC8">
        <w:rPr>
          <w:rFonts w:ascii="Book Antiqua" w:hAnsi="Book Antiqua"/>
        </w:rPr>
        <w:t xml:space="preserve">undertakes to take all reasonable and proper care of the key to the property for the duration of the stay. In the event of loss of the key, the </w:t>
      </w:r>
      <w:r w:rsidR="003336F4">
        <w:rPr>
          <w:rFonts w:ascii="Book Antiqua" w:hAnsi="Book Antiqua"/>
        </w:rPr>
        <w:t xml:space="preserve">Hirer </w:t>
      </w:r>
      <w:r w:rsidRPr="00DC1FC8">
        <w:rPr>
          <w:rFonts w:ascii="Book Antiqua" w:hAnsi="Book Antiqua"/>
        </w:rPr>
        <w:t xml:space="preserve">shall inform the Owner immediately. A charge of £100 to cover replacements of locks will be payable in the event of lost keys. </w:t>
      </w:r>
    </w:p>
    <w:p w14:paraId="3969149D" w14:textId="77777777" w:rsidR="00DC1FC8" w:rsidRDefault="00DC1FC8" w:rsidP="003336F4">
      <w:pPr>
        <w:spacing w:after="0" w:line="240" w:lineRule="auto"/>
        <w:jc w:val="both"/>
        <w:rPr>
          <w:rFonts w:ascii="Book Antiqua" w:eastAsia="Times New Roman" w:hAnsi="Book Antiqua" w:cs="Arial"/>
          <w:color w:val="000000"/>
          <w:lang w:eastAsia="en-GB"/>
        </w:rPr>
      </w:pPr>
    </w:p>
    <w:p w14:paraId="3969149E" w14:textId="77777777" w:rsidR="003336F4" w:rsidRDefault="003336F4" w:rsidP="003336F4">
      <w:pPr>
        <w:numPr>
          <w:ilvl w:val="0"/>
          <w:numId w:val="21"/>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Neighbours.  </w:t>
      </w:r>
      <w:r w:rsidRPr="00964829">
        <w:rPr>
          <w:rFonts w:ascii="Book Antiqua" w:eastAsia="Times New Roman" w:hAnsi="Book Antiqua" w:cs="Arial"/>
          <w:color w:val="000000"/>
          <w:lang w:eastAsia="en-GB"/>
        </w:rPr>
        <w:t>The Hirer and other members of the party must not cause any annoyance or become a nuisance to the occupants of neighbouring properties and must not make void or voidable any policy of insurance affecting the property.</w:t>
      </w:r>
    </w:p>
    <w:p w14:paraId="3969149F" w14:textId="77777777" w:rsidR="007506C7" w:rsidRDefault="007506C7" w:rsidP="007506C7">
      <w:pPr>
        <w:spacing w:after="0" w:line="240" w:lineRule="auto"/>
        <w:ind w:left="720"/>
        <w:jc w:val="both"/>
        <w:rPr>
          <w:rFonts w:ascii="Book Antiqua" w:eastAsia="Times New Roman" w:hAnsi="Book Antiqua" w:cs="Arial"/>
          <w:color w:val="000000"/>
          <w:lang w:eastAsia="en-GB"/>
        </w:rPr>
      </w:pPr>
    </w:p>
    <w:p w14:paraId="396914A0" w14:textId="77777777" w:rsidR="00964829" w:rsidRDefault="00964829" w:rsidP="003336F4">
      <w:pPr>
        <w:numPr>
          <w:ilvl w:val="0"/>
          <w:numId w:val="21"/>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Internet Use.</w:t>
      </w:r>
      <w:r w:rsidRPr="00964829">
        <w:rPr>
          <w:rFonts w:ascii="Book Antiqua" w:eastAsia="Times New Roman" w:hAnsi="Book Antiqua" w:cs="Arial"/>
          <w:color w:val="000000"/>
          <w:lang w:eastAsia="en-GB"/>
        </w:rPr>
        <w:t> The property is usually provided with wireless internet access for reasonable and proper personal use by the Hirer only. The cost of such reasonable use is included within the rental. Nonetheless the Owner reserves the right for any excessive use or for any other costs or expenses charged to the Owner by its i</w:t>
      </w:r>
      <w:r w:rsidRPr="00F66642">
        <w:rPr>
          <w:rFonts w:ascii="Book Antiqua" w:eastAsia="Times New Roman" w:hAnsi="Book Antiqua" w:cs="Arial"/>
          <w:color w:val="000000"/>
          <w:lang w:eastAsia="en-GB"/>
        </w:rPr>
        <w:t>nternet provider at the Owner’</w:t>
      </w:r>
      <w:r w:rsidRPr="00964829">
        <w:rPr>
          <w:rFonts w:ascii="Book Antiqua" w:eastAsia="Times New Roman" w:hAnsi="Book Antiqua" w:cs="Arial"/>
          <w:color w:val="000000"/>
          <w:lang w:eastAsia="en-GB"/>
        </w:rPr>
        <w:t>s absolute discretion. At no time may the internet access provided be used for making telephone calls or for any other purpose not expressly authorised by the Owner. The Hirer shall be responsible for and shall indemnify the Owner for losses, demands, expenses, claims or other liabilities whatsoever suffered or incurred by the Owner in the event of any breach of this condition.</w:t>
      </w:r>
    </w:p>
    <w:p w14:paraId="396914A1" w14:textId="77777777" w:rsidR="00AC5B91" w:rsidRPr="00F66642" w:rsidRDefault="00AC5B91" w:rsidP="003336F4">
      <w:pPr>
        <w:spacing w:after="0" w:line="240" w:lineRule="auto"/>
        <w:jc w:val="both"/>
        <w:rPr>
          <w:rFonts w:ascii="Book Antiqua" w:eastAsia="Times New Roman" w:hAnsi="Book Antiqua" w:cs="Arial"/>
          <w:color w:val="000000"/>
          <w:lang w:eastAsia="en-GB"/>
        </w:rPr>
      </w:pPr>
    </w:p>
    <w:p w14:paraId="396914A2" w14:textId="77777777" w:rsidR="00AC5B91" w:rsidRPr="00AC5B91" w:rsidRDefault="00AC5B91" w:rsidP="003336F4">
      <w:pPr>
        <w:numPr>
          <w:ilvl w:val="0"/>
          <w:numId w:val="21"/>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Access </w:t>
      </w:r>
      <w:r w:rsidRPr="00964829">
        <w:rPr>
          <w:rFonts w:ascii="Book Antiqua" w:eastAsia="Times New Roman" w:hAnsi="Book Antiqua" w:cs="Arial"/>
          <w:color w:val="000000"/>
          <w:lang w:eastAsia="en-GB"/>
        </w:rPr>
        <w:t>The Owner or their representatives shall be allowed access to the property at any reasonable time during the holiday occupancy.</w:t>
      </w:r>
    </w:p>
    <w:p w14:paraId="396914A3" w14:textId="77777777" w:rsidR="00AC5B91" w:rsidRDefault="00AC5B91" w:rsidP="003336F4">
      <w:pPr>
        <w:spacing w:after="0" w:line="240" w:lineRule="auto"/>
        <w:ind w:left="720"/>
        <w:jc w:val="both"/>
        <w:rPr>
          <w:rFonts w:ascii="Book Antiqua" w:eastAsia="Times New Roman" w:hAnsi="Book Antiqua" w:cs="Arial"/>
          <w:color w:val="000000"/>
          <w:lang w:eastAsia="en-GB"/>
        </w:rPr>
      </w:pPr>
    </w:p>
    <w:p w14:paraId="396914A4" w14:textId="77777777" w:rsidR="00AC5B91" w:rsidRPr="00AC5B91" w:rsidRDefault="00AC5B91" w:rsidP="003336F4">
      <w:pPr>
        <w:pStyle w:val="ListParagraph"/>
        <w:numPr>
          <w:ilvl w:val="0"/>
          <w:numId w:val="21"/>
        </w:numPr>
        <w:spacing w:before="0" w:beforeAutospacing="0" w:after="0" w:afterAutospacing="0"/>
        <w:jc w:val="both"/>
        <w:rPr>
          <w:rFonts w:ascii="Book Antiqua" w:hAnsi="Book Antiqua" w:cs="Arial"/>
          <w:color w:val="000000"/>
          <w:sz w:val="22"/>
          <w:szCs w:val="22"/>
        </w:rPr>
      </w:pPr>
      <w:r w:rsidRPr="00964829">
        <w:rPr>
          <w:rFonts w:ascii="Book Antiqua" w:hAnsi="Book Antiqua" w:cs="Arial"/>
          <w:b/>
          <w:bCs/>
          <w:color w:val="000000"/>
          <w:sz w:val="22"/>
          <w:szCs w:val="22"/>
        </w:rPr>
        <w:t xml:space="preserve">Events </w:t>
      </w:r>
      <w:r w:rsidRPr="00F66642">
        <w:rPr>
          <w:rFonts w:ascii="Book Antiqua" w:hAnsi="Book Antiqua" w:cs="Arial"/>
          <w:b/>
          <w:bCs/>
          <w:color w:val="000000"/>
          <w:sz w:val="22"/>
          <w:szCs w:val="22"/>
        </w:rPr>
        <w:t>outside of the Property Owner’</w:t>
      </w:r>
      <w:r w:rsidRPr="00964829">
        <w:rPr>
          <w:rFonts w:ascii="Book Antiqua" w:hAnsi="Book Antiqua" w:cs="Arial"/>
          <w:b/>
          <w:bCs/>
          <w:color w:val="000000"/>
          <w:sz w:val="22"/>
          <w:szCs w:val="22"/>
        </w:rPr>
        <w:t>s Control.</w:t>
      </w:r>
      <w:r w:rsidRPr="00964829">
        <w:rPr>
          <w:rFonts w:ascii="Book Antiqua" w:hAnsi="Book Antiqua" w:cs="Arial"/>
          <w:color w:val="000000"/>
          <w:sz w:val="22"/>
          <w:szCs w:val="22"/>
        </w:rPr>
        <w:t xml:space="preserve">  The Owner cannot accept liability for events that occur outside its control, </w:t>
      </w:r>
      <w:r w:rsidR="00606B6B">
        <w:rPr>
          <w:rFonts w:ascii="Book Antiqua" w:hAnsi="Book Antiqua" w:cs="Arial"/>
          <w:color w:val="000000"/>
          <w:sz w:val="22"/>
          <w:szCs w:val="22"/>
        </w:rPr>
        <w:t>including but not limited to</w:t>
      </w:r>
      <w:r w:rsidRPr="00964829">
        <w:rPr>
          <w:rFonts w:ascii="Book Antiqua" w:hAnsi="Book Antiqua" w:cs="Arial"/>
          <w:color w:val="000000"/>
          <w:sz w:val="22"/>
          <w:szCs w:val="22"/>
        </w:rPr>
        <w:t xml:space="preserve"> domestic appliance breakdown, </w:t>
      </w:r>
      <w:r w:rsidR="007506C7">
        <w:rPr>
          <w:rFonts w:ascii="Book Antiqua" w:hAnsi="Book Antiqua" w:cs="Arial"/>
          <w:color w:val="000000"/>
          <w:sz w:val="22"/>
          <w:szCs w:val="22"/>
        </w:rPr>
        <w:t xml:space="preserve">internet outage, </w:t>
      </w:r>
      <w:r w:rsidR="00606B6B">
        <w:rPr>
          <w:rFonts w:ascii="Book Antiqua" w:hAnsi="Book Antiqua" w:cs="Arial"/>
          <w:color w:val="000000"/>
          <w:sz w:val="22"/>
          <w:szCs w:val="22"/>
        </w:rPr>
        <w:t>plumbing failure, power cuts or disruption to utilities,</w:t>
      </w:r>
      <w:r w:rsidRPr="00964829">
        <w:rPr>
          <w:rFonts w:ascii="Book Antiqua" w:hAnsi="Book Antiqua" w:cs="Arial"/>
          <w:color w:val="000000"/>
          <w:sz w:val="22"/>
          <w:szCs w:val="22"/>
        </w:rPr>
        <w:t xml:space="preserve"> damage that arises from exceptional weather conditions, or other adverse events or circumstances whatsoever. The Owner reserves the right without prior notice to alter, remove or withdraw amenities or facilities either advertised or previously provided to the Hirer.</w:t>
      </w:r>
    </w:p>
    <w:p w14:paraId="396914A5" w14:textId="77777777" w:rsidR="00F66642" w:rsidRPr="00964829" w:rsidRDefault="00F66642" w:rsidP="003336F4">
      <w:pPr>
        <w:spacing w:after="0" w:line="240" w:lineRule="auto"/>
        <w:ind w:left="720"/>
        <w:jc w:val="both"/>
        <w:rPr>
          <w:rFonts w:ascii="Book Antiqua" w:eastAsia="Times New Roman" w:hAnsi="Book Antiqua" w:cs="Arial"/>
          <w:color w:val="000000"/>
          <w:lang w:eastAsia="en-GB"/>
        </w:rPr>
      </w:pPr>
    </w:p>
    <w:p w14:paraId="396914A6" w14:textId="77777777" w:rsidR="00964829" w:rsidRDefault="00964829" w:rsidP="003336F4">
      <w:pPr>
        <w:numPr>
          <w:ilvl w:val="0"/>
          <w:numId w:val="22"/>
        </w:numPr>
        <w:spacing w:after="0" w:line="240" w:lineRule="auto"/>
        <w:jc w:val="both"/>
        <w:rPr>
          <w:rFonts w:ascii="Book Antiqua" w:eastAsia="Times New Roman" w:hAnsi="Book Antiqua" w:cs="Arial"/>
          <w:color w:val="000000"/>
          <w:lang w:eastAsia="en-GB"/>
        </w:rPr>
      </w:pPr>
      <w:r w:rsidRPr="00964829">
        <w:rPr>
          <w:rFonts w:ascii="Book Antiqua" w:eastAsia="Times New Roman" w:hAnsi="Book Antiqua" w:cs="Arial"/>
          <w:b/>
          <w:bCs/>
          <w:color w:val="000000"/>
          <w:lang w:eastAsia="en-GB"/>
        </w:rPr>
        <w:t>Breach of Conditions.</w:t>
      </w:r>
      <w:r w:rsidRPr="00964829">
        <w:rPr>
          <w:rFonts w:ascii="Book Antiqua" w:eastAsia="Times New Roman" w:hAnsi="Book Antiqua" w:cs="Arial"/>
          <w:color w:val="000000"/>
          <w:lang w:eastAsia="en-GB"/>
        </w:rPr>
        <w:t> Breach of any of the conditions shall entitle the Owner to terminate this Hire Agreement (by notice in writing or otherwise) whereupon the Hirer shall immediately vacate the property giving vacant possession to the Owner. The Hirer shall indemnify the Owner against all damages, losses, costs and other liabilities incurred by the Owner arising as a result of any breach of these Booking Conditions.</w:t>
      </w:r>
    </w:p>
    <w:p w14:paraId="396914A7" w14:textId="77777777" w:rsidR="00606B6B" w:rsidRPr="00455752" w:rsidRDefault="00606B6B" w:rsidP="00606B6B">
      <w:pPr>
        <w:pStyle w:val="ListParagraph"/>
        <w:numPr>
          <w:ilvl w:val="0"/>
          <w:numId w:val="23"/>
        </w:numPr>
        <w:spacing w:after="0"/>
        <w:jc w:val="both"/>
        <w:rPr>
          <w:rFonts w:ascii="Book Antiqua" w:hAnsi="Book Antiqua" w:cs="Arial"/>
          <w:b/>
          <w:color w:val="000000"/>
          <w:sz w:val="22"/>
          <w:szCs w:val="22"/>
        </w:rPr>
      </w:pPr>
      <w:r w:rsidRPr="00455752">
        <w:rPr>
          <w:rFonts w:ascii="Book Antiqua" w:hAnsi="Book Antiqua" w:cs="Arial"/>
          <w:b/>
          <w:color w:val="000000"/>
          <w:sz w:val="22"/>
          <w:szCs w:val="22"/>
        </w:rPr>
        <w:t xml:space="preserve">Terms and conditions.  </w:t>
      </w:r>
      <w:r w:rsidR="00455752" w:rsidRPr="00455752">
        <w:rPr>
          <w:rFonts w:ascii="Book Antiqua" w:hAnsi="Book Antiqua" w:cs="Arial"/>
          <w:b/>
          <w:color w:val="000000"/>
          <w:sz w:val="22"/>
          <w:szCs w:val="22"/>
        </w:rPr>
        <w:t xml:space="preserve"> </w:t>
      </w:r>
      <w:r w:rsidR="00455752" w:rsidRPr="00455752">
        <w:rPr>
          <w:rFonts w:ascii="Book Antiqua" w:hAnsi="Book Antiqua" w:cs="Arial"/>
          <w:color w:val="000000"/>
          <w:sz w:val="22"/>
          <w:szCs w:val="22"/>
        </w:rPr>
        <w:t xml:space="preserve">The Owner reserves the right to change these terms and conditions and will notify guests accordingly.   </w:t>
      </w:r>
    </w:p>
    <w:p w14:paraId="396914A8" w14:textId="77777777" w:rsidR="003336F4" w:rsidRDefault="003336F4" w:rsidP="003336F4">
      <w:pPr>
        <w:spacing w:after="0" w:line="240" w:lineRule="auto"/>
        <w:jc w:val="both"/>
        <w:rPr>
          <w:rFonts w:ascii="Book Antiqua" w:eastAsia="Times New Roman" w:hAnsi="Book Antiqua" w:cs="Arial"/>
          <w:color w:val="000000"/>
          <w:lang w:eastAsia="en-GB"/>
        </w:rPr>
      </w:pPr>
    </w:p>
    <w:p w14:paraId="396914A9" w14:textId="77777777" w:rsidR="003336F4" w:rsidRDefault="003336F4" w:rsidP="003336F4">
      <w:pPr>
        <w:spacing w:after="0" w:line="240" w:lineRule="auto"/>
        <w:jc w:val="both"/>
        <w:rPr>
          <w:rFonts w:ascii="Book Antiqua" w:hAnsi="Book Antiqua"/>
        </w:rPr>
      </w:pPr>
      <w:r w:rsidRPr="003336F4">
        <w:rPr>
          <w:rFonts w:ascii="Book Antiqua" w:hAnsi="Book Antiqua"/>
        </w:rPr>
        <w:t xml:space="preserve">The information and description given on the website is for guidance only. </w:t>
      </w:r>
    </w:p>
    <w:p w14:paraId="396914AD" w14:textId="76BFBA2D" w:rsidR="003336F4" w:rsidRPr="003336F4" w:rsidRDefault="003336F4" w:rsidP="00FC51FE">
      <w:pPr>
        <w:spacing w:after="0" w:line="240" w:lineRule="auto"/>
        <w:jc w:val="both"/>
        <w:rPr>
          <w:rFonts w:ascii="Book Antiqua" w:hAnsi="Book Antiqua"/>
        </w:rPr>
      </w:pPr>
      <w:r>
        <w:rPr>
          <w:rFonts w:ascii="Book Antiqua" w:hAnsi="Book Antiqua"/>
        </w:rPr>
        <w:t xml:space="preserve">Whilst </w:t>
      </w:r>
      <w:r w:rsidRPr="003336F4">
        <w:rPr>
          <w:rFonts w:ascii="Book Antiqua" w:hAnsi="Book Antiqua"/>
        </w:rPr>
        <w:t>every effort has been made to ensure accuracy, the Owner shall not be liable for any mis</w:t>
      </w:r>
      <w:r w:rsidRPr="003336F4">
        <w:rPr>
          <w:rFonts w:ascii="Book Antiqua" w:hAnsi="Book Antiqua"/>
        </w:rPr>
        <w:softHyphen/>
      </w:r>
      <w:r>
        <w:rPr>
          <w:rFonts w:ascii="Book Antiqua" w:hAnsi="Book Antiqua"/>
        </w:rPr>
        <w:t>-</w:t>
      </w:r>
      <w:r w:rsidRPr="003336F4">
        <w:rPr>
          <w:rFonts w:ascii="Book Antiqua" w:hAnsi="Book Antiqua"/>
        </w:rPr>
        <w:t>description or incorrect information.</w:t>
      </w:r>
    </w:p>
    <w:sectPr w:rsidR="003336F4" w:rsidRPr="003336F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C5F7" w14:textId="77777777" w:rsidR="00A63A4C" w:rsidRDefault="00A63A4C" w:rsidP="003336F4">
      <w:pPr>
        <w:spacing w:after="0" w:line="240" w:lineRule="auto"/>
      </w:pPr>
      <w:r>
        <w:separator/>
      </w:r>
    </w:p>
  </w:endnote>
  <w:endnote w:type="continuationSeparator" w:id="0">
    <w:p w14:paraId="7DB9EC12" w14:textId="77777777" w:rsidR="00A63A4C" w:rsidRDefault="00A63A4C" w:rsidP="0033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14B5" w14:textId="0324D655" w:rsidR="003336F4" w:rsidRDefault="003336F4">
    <w:pPr>
      <w:pStyle w:val="Footer"/>
    </w:pPr>
    <w:r>
      <w:t xml:space="preserve">Poltor Cottage Terms and Conditions: </w:t>
    </w:r>
    <w:r w:rsidR="00FC51FE">
      <w:t>January 202</w:t>
    </w:r>
    <w:r w:rsidR="000C7E1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3D30" w14:textId="77777777" w:rsidR="00A63A4C" w:rsidRDefault="00A63A4C" w:rsidP="003336F4">
      <w:pPr>
        <w:spacing w:after="0" w:line="240" w:lineRule="auto"/>
      </w:pPr>
      <w:r>
        <w:separator/>
      </w:r>
    </w:p>
  </w:footnote>
  <w:footnote w:type="continuationSeparator" w:id="0">
    <w:p w14:paraId="7475FA0D" w14:textId="77777777" w:rsidR="00A63A4C" w:rsidRDefault="00A63A4C" w:rsidP="00333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14E"/>
    <w:multiLevelType w:val="multilevel"/>
    <w:tmpl w:val="416C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200BD"/>
    <w:multiLevelType w:val="multilevel"/>
    <w:tmpl w:val="F8E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005C9"/>
    <w:multiLevelType w:val="multilevel"/>
    <w:tmpl w:val="4906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55CB3"/>
    <w:multiLevelType w:val="multilevel"/>
    <w:tmpl w:val="2E7A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540B"/>
    <w:multiLevelType w:val="multilevel"/>
    <w:tmpl w:val="E14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E0EEB"/>
    <w:multiLevelType w:val="multilevel"/>
    <w:tmpl w:val="E73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44A13"/>
    <w:multiLevelType w:val="multilevel"/>
    <w:tmpl w:val="FCA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02BD7"/>
    <w:multiLevelType w:val="multilevel"/>
    <w:tmpl w:val="4872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13161"/>
    <w:multiLevelType w:val="hybridMultilevel"/>
    <w:tmpl w:val="0CA2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9618A"/>
    <w:multiLevelType w:val="multilevel"/>
    <w:tmpl w:val="5720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34575"/>
    <w:multiLevelType w:val="multilevel"/>
    <w:tmpl w:val="A354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5BD2"/>
    <w:multiLevelType w:val="multilevel"/>
    <w:tmpl w:val="82AE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11E04"/>
    <w:multiLevelType w:val="multilevel"/>
    <w:tmpl w:val="513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83667"/>
    <w:multiLevelType w:val="multilevel"/>
    <w:tmpl w:val="86A6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D7DA6"/>
    <w:multiLevelType w:val="multilevel"/>
    <w:tmpl w:val="507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F0B8C"/>
    <w:multiLevelType w:val="multilevel"/>
    <w:tmpl w:val="5594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273F4"/>
    <w:multiLevelType w:val="multilevel"/>
    <w:tmpl w:val="3E14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E5D06"/>
    <w:multiLevelType w:val="multilevel"/>
    <w:tmpl w:val="E010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77DBB"/>
    <w:multiLevelType w:val="multilevel"/>
    <w:tmpl w:val="713E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57C1F"/>
    <w:multiLevelType w:val="multilevel"/>
    <w:tmpl w:val="E390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63458"/>
    <w:multiLevelType w:val="hybridMultilevel"/>
    <w:tmpl w:val="0090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11B1B"/>
    <w:multiLevelType w:val="multilevel"/>
    <w:tmpl w:val="0964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C78A9"/>
    <w:multiLevelType w:val="multilevel"/>
    <w:tmpl w:val="5E3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85C83"/>
    <w:multiLevelType w:val="multilevel"/>
    <w:tmpl w:val="B38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532652">
    <w:abstractNumId w:val="10"/>
  </w:num>
  <w:num w:numId="2" w16cid:durableId="713887401">
    <w:abstractNumId w:val="5"/>
  </w:num>
  <w:num w:numId="3" w16cid:durableId="1446848605">
    <w:abstractNumId w:val="4"/>
  </w:num>
  <w:num w:numId="4" w16cid:durableId="1483160595">
    <w:abstractNumId w:val="12"/>
  </w:num>
  <w:num w:numId="5" w16cid:durableId="766929441">
    <w:abstractNumId w:val="2"/>
  </w:num>
  <w:num w:numId="6" w16cid:durableId="1939756062">
    <w:abstractNumId w:val="0"/>
  </w:num>
  <w:num w:numId="7" w16cid:durableId="688484440">
    <w:abstractNumId w:val="18"/>
  </w:num>
  <w:num w:numId="8" w16cid:durableId="82845207">
    <w:abstractNumId w:val="16"/>
  </w:num>
  <w:num w:numId="9" w16cid:durableId="1931304595">
    <w:abstractNumId w:val="6"/>
  </w:num>
  <w:num w:numId="10" w16cid:durableId="1757744065">
    <w:abstractNumId w:val="21"/>
  </w:num>
  <w:num w:numId="11" w16cid:durableId="1536312255">
    <w:abstractNumId w:val="13"/>
  </w:num>
  <w:num w:numId="12" w16cid:durableId="2019238004">
    <w:abstractNumId w:val="15"/>
  </w:num>
  <w:num w:numId="13" w16cid:durableId="2042120697">
    <w:abstractNumId w:val="23"/>
  </w:num>
  <w:num w:numId="14" w16cid:durableId="704216763">
    <w:abstractNumId w:val="11"/>
  </w:num>
  <w:num w:numId="15" w16cid:durableId="309025102">
    <w:abstractNumId w:val="14"/>
  </w:num>
  <w:num w:numId="16" w16cid:durableId="112869461">
    <w:abstractNumId w:val="17"/>
  </w:num>
  <w:num w:numId="17" w16cid:durableId="188881015">
    <w:abstractNumId w:val="1"/>
  </w:num>
  <w:num w:numId="18" w16cid:durableId="2136017620">
    <w:abstractNumId w:val="22"/>
  </w:num>
  <w:num w:numId="19" w16cid:durableId="169217670">
    <w:abstractNumId w:val="3"/>
  </w:num>
  <w:num w:numId="20" w16cid:durableId="861480615">
    <w:abstractNumId w:val="9"/>
  </w:num>
  <w:num w:numId="21" w16cid:durableId="1060979244">
    <w:abstractNumId w:val="7"/>
  </w:num>
  <w:num w:numId="22" w16cid:durableId="554123214">
    <w:abstractNumId w:val="19"/>
  </w:num>
  <w:num w:numId="23" w16cid:durableId="506748104">
    <w:abstractNumId w:val="8"/>
  </w:num>
  <w:num w:numId="24" w16cid:durableId="21203742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29"/>
    <w:rsid w:val="00065B08"/>
    <w:rsid w:val="000C6165"/>
    <w:rsid w:val="000C7E10"/>
    <w:rsid w:val="001F4124"/>
    <w:rsid w:val="00284780"/>
    <w:rsid w:val="002A386B"/>
    <w:rsid w:val="003336F4"/>
    <w:rsid w:val="00431086"/>
    <w:rsid w:val="00440534"/>
    <w:rsid w:val="004526EB"/>
    <w:rsid w:val="00455752"/>
    <w:rsid w:val="00473067"/>
    <w:rsid w:val="00501AF4"/>
    <w:rsid w:val="00606B6B"/>
    <w:rsid w:val="006203E4"/>
    <w:rsid w:val="00695FBE"/>
    <w:rsid w:val="006E083B"/>
    <w:rsid w:val="007506C7"/>
    <w:rsid w:val="00851F88"/>
    <w:rsid w:val="008E6E4B"/>
    <w:rsid w:val="00964829"/>
    <w:rsid w:val="00A042F2"/>
    <w:rsid w:val="00A63A4C"/>
    <w:rsid w:val="00A80587"/>
    <w:rsid w:val="00AB3A45"/>
    <w:rsid w:val="00AC5B91"/>
    <w:rsid w:val="00DC1FC8"/>
    <w:rsid w:val="00E55249"/>
    <w:rsid w:val="00F66642"/>
    <w:rsid w:val="00FC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691475"/>
  <w15:docId w15:val="{0356B712-F33C-40FF-80CD-B49D97B7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33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F4"/>
  </w:style>
  <w:style w:type="paragraph" w:styleId="Footer">
    <w:name w:val="footer"/>
    <w:basedOn w:val="Normal"/>
    <w:link w:val="FooterChar"/>
    <w:uiPriority w:val="99"/>
    <w:unhideWhenUsed/>
    <w:rsid w:val="00333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2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Oliver</dc:creator>
  <cp:keywords/>
  <dc:description/>
  <cp:lastModifiedBy>Jeanette Oliver</cp:lastModifiedBy>
  <cp:revision>3</cp:revision>
  <dcterms:created xsi:type="dcterms:W3CDTF">2025-03-08T18:25:00Z</dcterms:created>
  <dcterms:modified xsi:type="dcterms:W3CDTF">2025-03-08T18:28:00Z</dcterms:modified>
</cp:coreProperties>
</file>